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B297" w14:textId="77777777" w:rsidR="001854CA" w:rsidRPr="001854CA" w:rsidRDefault="001854CA" w:rsidP="001854CA">
      <w:pPr>
        <w:rPr>
          <w:rFonts w:ascii="Times New Roman"/>
          <w:bCs/>
          <w:sz w:val="20"/>
          <w:szCs w:val="20"/>
          <w:u w:color="000000"/>
          <w:lang w:val="en-US" w:eastAsia="en-US" w:bidi="ar-SA"/>
        </w:rPr>
      </w:pPr>
    </w:p>
    <w:p w14:paraId="09E10F7E" w14:textId="77777777" w:rsidR="001854CA" w:rsidRPr="001854CA" w:rsidRDefault="001854CA" w:rsidP="001854CA">
      <w:pPr>
        <w:rPr>
          <w:rFonts w:ascii="Times New Roman"/>
          <w:bCs/>
          <w:sz w:val="20"/>
          <w:szCs w:val="20"/>
          <w:u w:color="000000"/>
          <w:lang w:val="en-US" w:eastAsia="en-US" w:bidi="ar-SA"/>
        </w:rPr>
      </w:pPr>
    </w:p>
    <w:p w14:paraId="1A1C16F0" w14:textId="77777777" w:rsidR="001854CA" w:rsidRPr="001854CA" w:rsidRDefault="001854CA" w:rsidP="001854CA">
      <w:pPr>
        <w:rPr>
          <w:rFonts w:ascii="Times New Roman"/>
          <w:bCs/>
          <w:sz w:val="20"/>
          <w:szCs w:val="20"/>
          <w:u w:color="000000"/>
          <w:lang w:val="en-US" w:eastAsia="en-US" w:bidi="ar-SA"/>
        </w:rPr>
      </w:pPr>
    </w:p>
    <w:p w14:paraId="42A8B793" w14:textId="77777777" w:rsidR="001854CA" w:rsidRPr="001854CA" w:rsidRDefault="001854CA" w:rsidP="001854CA">
      <w:pPr>
        <w:rPr>
          <w:rFonts w:ascii="Times New Roman"/>
          <w:lang w:val="en-US" w:eastAsia="en-US" w:bidi="ar-SA"/>
        </w:rPr>
        <w:sectPr w:rsidR="001854CA" w:rsidRPr="001854CA" w:rsidSect="007019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80" w:right="820" w:bottom="280" w:left="1680" w:header="720" w:footer="720" w:gutter="0"/>
          <w:cols w:space="720"/>
          <w:titlePg/>
          <w:docGrid w:linePitch="299"/>
        </w:sectPr>
      </w:pPr>
    </w:p>
    <w:p w14:paraId="5D9759B1" w14:textId="77777777" w:rsidR="001854CA" w:rsidRPr="001854CA" w:rsidRDefault="001854CA" w:rsidP="001854CA">
      <w:pPr>
        <w:spacing w:before="9"/>
        <w:rPr>
          <w:rFonts w:ascii="Times New Roman"/>
          <w:bCs/>
          <w:sz w:val="19"/>
          <w:szCs w:val="20"/>
          <w:u w:color="000000"/>
          <w:lang w:val="en-US" w:eastAsia="en-US" w:bidi="ar-SA"/>
        </w:rPr>
      </w:pPr>
    </w:p>
    <w:p w14:paraId="1258CC98" w14:textId="77777777" w:rsidR="001854CA" w:rsidRDefault="00000000" w:rsidP="009D49C2">
      <w:pPr>
        <w:ind w:left="1164" w:right="553"/>
        <w:jc w:val="center"/>
        <w:rPr>
          <w:b/>
          <w:bCs/>
          <w:sz w:val="20"/>
          <w:szCs w:val="20"/>
          <w:u w:color="000000"/>
          <w:lang w:eastAsia="en-US" w:bidi="ar-SA"/>
        </w:rPr>
      </w:pPr>
      <w:r>
        <w:rPr>
          <w:b/>
          <w:bCs/>
          <w:sz w:val="20"/>
          <w:szCs w:val="20"/>
          <w:u w:val="single" w:color="000000"/>
          <w:lang w:val="en-US" w:eastAsia="en-US" w:bidi="ar-SA"/>
        </w:rPr>
        <w:pict w14:anchorId="125BCC85">
          <v:group id="_x0000_s1047" style="position:absolute;left:0;text-align:left;margin-left:178.7pt;margin-top:-45.65pt;width:62.9pt;height:18.1pt;z-index:251657728;mso-position-horizontal-relative:page" coordorigin="3574,-913" coordsize="1258,362">
            <v:line id="_x0000_s1048" style="position:absolute" from="4007,-877" to="4828,-877" strokecolor="blue" strokeweight="1.2621mm"/>
            <v:line id="_x0000_s1049" style="position:absolute" from="4007,-733" to="4832,-733" strokecolor="blue" strokeweight="3.63pt"/>
            <v:rect id="_x0000_s1050" style="position:absolute;left:3574;top:-914;width:433;height:145" fillcolor="blue" stroked="f"/>
            <v:line id="_x0000_s1051" style="position:absolute" from="4007,-587" to="4832,-587" strokecolor="blue" strokeweight="3.63pt"/>
            <v:shape id="_x0000_s1052" style="position:absolute;left:3574;top:-697;width:433;height:146" coordorigin="3574,-696" coordsize="433,146" o:spt="100" adj="0,,0" path="m3746,-696r-172,l3574,-551r172,l3746,-696t261,l3833,-696r,145l4007,-551r,-145e" fillcolor="blue" stroked="f">
              <v:stroke joinstyle="round"/>
              <v:formulas/>
              <v:path arrowok="t" o:connecttype="segments"/>
            </v:shape>
            <v:line id="_x0000_s1053" style="position:absolute" from="3790,-913" to="3790,-769" strokecolor="white" strokeweight="4.32pt"/>
            <w10:wrap anchorx="page"/>
          </v:group>
        </w:pict>
      </w:r>
      <w:r>
        <w:rPr>
          <w:b/>
          <w:bCs/>
          <w:sz w:val="20"/>
          <w:szCs w:val="20"/>
          <w:u w:val="single" w:color="000000"/>
          <w:lang w:val="en-US" w:eastAsia="en-US" w:bidi="ar-SA"/>
        </w:rPr>
        <w:pict w14:anchorId="66C1BEB0">
          <v:line id="_x0000_s1054" style="position:absolute;left:0;text-align:left;z-index:251658752;mso-position-horizontal-relative:page" from="178.7pt,-22.15pt" to="241.6pt,-22.15pt" strokecolor="blue" strokeweight="3.66pt">
            <w10:wrap anchorx="page"/>
          </v:line>
        </w:pict>
      </w:r>
      <w:r>
        <w:rPr>
          <w:b/>
          <w:bCs/>
          <w:sz w:val="20"/>
          <w:szCs w:val="20"/>
          <w:u w:val="single" w:color="000000"/>
          <w:lang w:val="en-US" w:eastAsia="en-US" w:bidi="ar-SA"/>
        </w:rPr>
        <w:pict w14:anchorId="31BD64DE">
          <v:line id="_x0000_s1055" style="position:absolute;left:0;text-align:left;z-index:251659776;mso-position-horizontal-relative:page" from="178.7pt,-14.9pt" to="241.6pt,-14.9pt" strokecolor="blue" strokeweight="1.2621mm">
            <w10:wrap anchorx="page"/>
          </v:line>
        </w:pict>
      </w:r>
      <w:r w:rsidR="001854CA" w:rsidRPr="001854CA">
        <w:rPr>
          <w:b/>
          <w:bCs/>
          <w:sz w:val="20"/>
          <w:szCs w:val="20"/>
          <w:u w:color="000000"/>
          <w:lang w:eastAsia="en-US" w:bidi="ar-SA"/>
        </w:rPr>
        <w:t xml:space="preserve">ΕΛΛΗΝΙΚΗ ΔΗΜΟΚΡΑΤΙΑ ΝΟΜΟΣ </w:t>
      </w:r>
      <w:r w:rsidR="009D49C2">
        <w:rPr>
          <w:b/>
          <w:bCs/>
          <w:sz w:val="20"/>
          <w:szCs w:val="20"/>
          <w:u w:color="000000"/>
          <w:lang w:eastAsia="en-US" w:bidi="ar-SA"/>
        </w:rPr>
        <w:t>ΗΡΑΚΛΕΙΟΥ</w:t>
      </w:r>
      <w:r w:rsidR="001854CA" w:rsidRPr="001854CA">
        <w:rPr>
          <w:b/>
          <w:bCs/>
          <w:sz w:val="20"/>
          <w:szCs w:val="20"/>
          <w:u w:color="000000"/>
          <w:lang w:eastAsia="en-US" w:bidi="ar-SA"/>
        </w:rPr>
        <w:t xml:space="preserve"> </w:t>
      </w:r>
    </w:p>
    <w:p w14:paraId="73ADAF45" w14:textId="77777777" w:rsidR="009D49C2" w:rsidRPr="001854CA" w:rsidRDefault="009D49C2" w:rsidP="009D49C2">
      <w:pPr>
        <w:ind w:left="1164" w:right="553"/>
        <w:jc w:val="center"/>
        <w:rPr>
          <w:b/>
          <w:bCs/>
          <w:sz w:val="20"/>
          <w:szCs w:val="20"/>
          <w:u w:color="000000"/>
          <w:lang w:eastAsia="en-US" w:bidi="ar-SA"/>
        </w:rPr>
      </w:pPr>
      <w:r>
        <w:rPr>
          <w:b/>
          <w:bCs/>
          <w:sz w:val="20"/>
          <w:szCs w:val="20"/>
          <w:u w:color="000000"/>
          <w:lang w:eastAsia="en-US" w:bidi="ar-SA"/>
        </w:rPr>
        <w:t>ΔΗΜΟΣ ΧΕΡΣΟΝΗΣΟΥ</w:t>
      </w:r>
    </w:p>
    <w:p w14:paraId="6929D1EA" w14:textId="77777777" w:rsidR="001854CA" w:rsidRPr="001854CA" w:rsidRDefault="001854CA" w:rsidP="001854CA">
      <w:pPr>
        <w:spacing w:before="7"/>
        <w:rPr>
          <w:b/>
          <w:bCs/>
          <w:sz w:val="18"/>
          <w:szCs w:val="20"/>
          <w:u w:color="000000"/>
          <w:lang w:eastAsia="en-US" w:bidi="ar-SA"/>
        </w:rPr>
      </w:pPr>
      <w:r w:rsidRPr="001854CA">
        <w:rPr>
          <w:bCs/>
          <w:sz w:val="20"/>
          <w:szCs w:val="20"/>
          <w:u w:color="000000"/>
          <w:lang w:eastAsia="en-US" w:bidi="ar-SA"/>
        </w:rPr>
        <w:br w:type="column"/>
      </w:r>
    </w:p>
    <w:p w14:paraId="0466F4EC" w14:textId="77777777" w:rsidR="001854CA" w:rsidRPr="001854CA" w:rsidRDefault="00000000" w:rsidP="001854CA">
      <w:pPr>
        <w:spacing w:before="1"/>
        <w:ind w:left="1666" w:right="2219"/>
        <w:jc w:val="center"/>
        <w:rPr>
          <w:b/>
          <w:bCs/>
          <w:sz w:val="20"/>
          <w:szCs w:val="20"/>
          <w:u w:color="000000"/>
          <w:lang w:eastAsia="en-US" w:bidi="ar-SA"/>
        </w:rPr>
      </w:pPr>
      <w:r>
        <w:rPr>
          <w:b/>
          <w:bCs/>
          <w:sz w:val="20"/>
          <w:szCs w:val="20"/>
          <w:u w:val="single" w:color="000000"/>
          <w:lang w:val="en-US" w:eastAsia="en-US" w:bidi="ar-SA"/>
        </w:rPr>
        <w:pict w14:anchorId="49D366F3">
          <v:group id="_x0000_s1056" style="position:absolute;left:0;text-align:left;margin-left:379.2pt;margin-top:-44.45pt;width:54.45pt;height:32.8pt;z-index:251660800;mso-position-horizontal-relative:page" coordorigin="7584,-889" coordsize="1089,656">
            <v:rect id="_x0000_s1057" style="position:absolute;left:7584;top:-889;width:1089;height:656" fillcolor="navy" stroked="f"/>
            <v:shape id="_x0000_s1058" style="position:absolute;left:8095;top:-826;width:76;height:78" coordorigin="8095,-826" coordsize="76,78" o:spt="100" adj="0,,0" path="m8145,-800r-23,l8133,-826r12,26xm8108,-748r8,-33l8095,-800r76,l8150,-781r3,12l8133,-769r-25,21xm8159,-748r-26,-21l8153,-769r6,21xe" fillcolor="#dfdf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8205;top:-788;width:210;height:275">
              <v:imagedata r:id="rId12" o:title=""/>
            </v:shape>
            <v:shape id="_x0000_s1060" type="#_x0000_t75" style="position:absolute;left:8214;top:-478;width:159;height:158">
              <v:imagedata r:id="rId13" o:title=""/>
            </v:shape>
            <v:shape id="_x0000_s1061" style="position:absolute;left:8095;top:-374;width:76;height:78" coordorigin="8095,-373" coordsize="76,78" o:spt="100" adj="0,,0" path="m8145,-347r-23,l8133,-373r12,26xm8108,-296r8,-32l8095,-347r76,l8150,-328r3,11l8133,-317r-25,21xm8159,-296r-26,-21l8153,-317r6,21xe" fillcolor="#dfdf00" stroked="f">
              <v:stroke joinstyle="round"/>
              <v:formulas/>
              <v:path arrowok="t" o:connecttype="segments"/>
            </v:shape>
            <v:shape id="_x0000_s1062" type="#_x0000_t75" style="position:absolute;left:7841;top:-791;width:210;height:276">
              <v:imagedata r:id="rId14" o:title=""/>
            </v:shape>
            <v:shape id="_x0000_s1063" type="#_x0000_t75" style="position:absolute;left:7883;top:-481;width:159;height:159">
              <v:imagedata r:id="rId15" o:title=""/>
            </v:shape>
            <w10:wrap anchorx="page"/>
          </v:group>
        </w:pict>
      </w:r>
      <w:r w:rsidR="001854CA" w:rsidRPr="001854CA">
        <w:rPr>
          <w:b/>
          <w:bCs/>
          <w:spacing w:val="-98"/>
          <w:sz w:val="20"/>
          <w:szCs w:val="20"/>
          <w:u w:val="single" w:color="000000"/>
          <w:lang w:eastAsia="en-US" w:bidi="ar-SA"/>
        </w:rPr>
        <w:t>Ε</w:t>
      </w:r>
      <w:r w:rsidR="001854CA" w:rsidRPr="001854CA">
        <w:rPr>
          <w:b/>
          <w:bCs/>
          <w:spacing w:val="53"/>
          <w:sz w:val="20"/>
          <w:szCs w:val="20"/>
          <w:u w:color="000000"/>
          <w:lang w:eastAsia="en-US" w:bidi="ar-SA"/>
        </w:rPr>
        <w:t xml:space="preserve"> </w:t>
      </w:r>
      <w:r w:rsidR="001854CA" w:rsidRPr="001854CA">
        <w:rPr>
          <w:b/>
          <w:bCs/>
          <w:sz w:val="20"/>
          <w:szCs w:val="20"/>
          <w:u w:val="single" w:color="000000"/>
          <w:lang w:eastAsia="en-US" w:bidi="ar-SA"/>
        </w:rPr>
        <w:t>ΥΡΩΠΑΙΚΗ ΕΝΩΣΗ</w:t>
      </w:r>
    </w:p>
    <w:p w14:paraId="7CCEBF52" w14:textId="77777777" w:rsidR="001854CA" w:rsidRPr="001854CA" w:rsidRDefault="001854CA" w:rsidP="001854CA">
      <w:pPr>
        <w:ind w:left="731" w:right="1282"/>
        <w:jc w:val="center"/>
        <w:rPr>
          <w:b/>
          <w:bCs/>
          <w:sz w:val="20"/>
          <w:szCs w:val="20"/>
          <w:u w:color="000000"/>
          <w:lang w:eastAsia="en-US" w:bidi="ar-SA"/>
        </w:rPr>
      </w:pPr>
      <w:r w:rsidRPr="001854CA">
        <w:rPr>
          <w:b/>
          <w:bCs/>
          <w:spacing w:val="-98"/>
          <w:sz w:val="20"/>
          <w:szCs w:val="20"/>
          <w:u w:val="single" w:color="000000"/>
          <w:lang w:eastAsia="en-US" w:bidi="ar-SA"/>
        </w:rPr>
        <w:t>Ε</w:t>
      </w:r>
      <w:r w:rsidRPr="001854CA">
        <w:rPr>
          <w:b/>
          <w:bCs/>
          <w:spacing w:val="50"/>
          <w:sz w:val="20"/>
          <w:szCs w:val="20"/>
          <w:u w:color="000000"/>
          <w:lang w:eastAsia="en-US" w:bidi="ar-SA"/>
        </w:rPr>
        <w:t xml:space="preserve"> </w:t>
      </w:r>
      <w:r w:rsidRPr="001854CA">
        <w:rPr>
          <w:b/>
          <w:bCs/>
          <w:sz w:val="20"/>
          <w:szCs w:val="20"/>
          <w:u w:val="single" w:color="000000"/>
          <w:lang w:eastAsia="en-US" w:bidi="ar-SA"/>
        </w:rPr>
        <w:t>ΥΡΩΠΑΙΚΟ ΓΕΩΡΓΙΚΟ ΤΑΜΕΙΟ</w:t>
      </w:r>
      <w:r w:rsidRPr="001854CA">
        <w:rPr>
          <w:b/>
          <w:bCs/>
          <w:spacing w:val="-9"/>
          <w:sz w:val="20"/>
          <w:szCs w:val="20"/>
          <w:u w:val="single" w:color="000000"/>
          <w:lang w:eastAsia="en-US" w:bidi="ar-SA"/>
        </w:rPr>
        <w:t xml:space="preserve"> </w:t>
      </w:r>
      <w:r w:rsidRPr="001854CA">
        <w:rPr>
          <w:b/>
          <w:bCs/>
          <w:sz w:val="20"/>
          <w:szCs w:val="20"/>
          <w:u w:val="single" w:color="000000"/>
          <w:lang w:eastAsia="en-US" w:bidi="ar-SA"/>
        </w:rPr>
        <w:t>ΑΓΡΟΤΙΚΗΣ</w:t>
      </w:r>
      <w:r w:rsidRPr="001854CA">
        <w:rPr>
          <w:b/>
          <w:bCs/>
          <w:sz w:val="20"/>
          <w:szCs w:val="20"/>
          <w:u w:color="000000"/>
          <w:lang w:eastAsia="en-US" w:bidi="ar-SA"/>
        </w:rPr>
        <w:t xml:space="preserve"> </w:t>
      </w:r>
      <w:r w:rsidRPr="001854CA">
        <w:rPr>
          <w:b/>
          <w:bCs/>
          <w:spacing w:val="-121"/>
          <w:sz w:val="20"/>
          <w:szCs w:val="20"/>
          <w:u w:val="single" w:color="000000"/>
          <w:lang w:eastAsia="en-US" w:bidi="ar-SA"/>
        </w:rPr>
        <w:t>Α</w:t>
      </w:r>
      <w:r w:rsidRPr="001854CA">
        <w:rPr>
          <w:b/>
          <w:bCs/>
          <w:spacing w:val="76"/>
          <w:sz w:val="20"/>
          <w:szCs w:val="20"/>
          <w:u w:color="000000"/>
          <w:lang w:eastAsia="en-US" w:bidi="ar-SA"/>
        </w:rPr>
        <w:t xml:space="preserve"> </w:t>
      </w:r>
      <w:r w:rsidRPr="001854CA">
        <w:rPr>
          <w:b/>
          <w:bCs/>
          <w:sz w:val="20"/>
          <w:szCs w:val="20"/>
          <w:u w:val="single" w:color="000000"/>
          <w:lang w:eastAsia="en-US" w:bidi="ar-SA"/>
        </w:rPr>
        <w:t>ΝΑΠΤΥΞΗΣ</w:t>
      </w:r>
      <w:r w:rsidRPr="001854CA">
        <w:rPr>
          <w:b/>
          <w:bCs/>
          <w:spacing w:val="-1"/>
          <w:sz w:val="20"/>
          <w:szCs w:val="20"/>
          <w:u w:val="single" w:color="000000"/>
          <w:lang w:eastAsia="en-US" w:bidi="ar-SA"/>
        </w:rPr>
        <w:t xml:space="preserve"> </w:t>
      </w:r>
      <w:r w:rsidRPr="001854CA">
        <w:rPr>
          <w:b/>
          <w:bCs/>
          <w:sz w:val="20"/>
          <w:szCs w:val="20"/>
          <w:u w:val="single" w:color="000000"/>
          <w:lang w:eastAsia="en-US" w:bidi="ar-SA"/>
        </w:rPr>
        <w:t>(Ε.Γ.Τ.Α.Α.)</w:t>
      </w:r>
    </w:p>
    <w:p w14:paraId="228EB8D5" w14:textId="77777777" w:rsidR="001854CA" w:rsidRPr="001854CA" w:rsidRDefault="001854CA" w:rsidP="001854CA">
      <w:pPr>
        <w:spacing w:line="243" w:lineRule="exact"/>
        <w:ind w:left="645"/>
        <w:rPr>
          <w:b/>
          <w:bCs/>
          <w:sz w:val="20"/>
          <w:szCs w:val="20"/>
          <w:u w:color="000000"/>
          <w:lang w:eastAsia="en-US" w:bidi="ar-SA"/>
        </w:rPr>
      </w:pPr>
      <w:r w:rsidRPr="001854CA">
        <w:rPr>
          <w:b/>
          <w:bCs/>
          <w:spacing w:val="-126"/>
          <w:sz w:val="20"/>
          <w:szCs w:val="20"/>
          <w:u w:val="single" w:color="000000"/>
          <w:lang w:eastAsia="en-US" w:bidi="ar-SA"/>
        </w:rPr>
        <w:t>Η</w:t>
      </w:r>
      <w:r w:rsidRPr="001854CA">
        <w:rPr>
          <w:b/>
          <w:bCs/>
          <w:spacing w:val="126"/>
          <w:sz w:val="20"/>
          <w:szCs w:val="20"/>
          <w:u w:color="000000"/>
          <w:lang w:eastAsia="en-US" w:bidi="ar-SA"/>
        </w:rPr>
        <w:t xml:space="preserve"> </w:t>
      </w:r>
      <w:r w:rsidRPr="001854CA">
        <w:rPr>
          <w:b/>
          <w:bCs/>
          <w:sz w:val="20"/>
          <w:szCs w:val="20"/>
          <w:u w:val="single" w:color="000000"/>
          <w:lang w:eastAsia="en-US" w:bidi="ar-SA"/>
        </w:rPr>
        <w:t>Ευρώπη επενδύει στις αγροτικές περιοχές</w:t>
      </w:r>
    </w:p>
    <w:p w14:paraId="58558996" w14:textId="77777777" w:rsidR="001854CA" w:rsidRPr="001854CA" w:rsidRDefault="001854CA" w:rsidP="001854CA">
      <w:pPr>
        <w:spacing w:line="243" w:lineRule="exact"/>
        <w:rPr>
          <w:lang w:eastAsia="en-US" w:bidi="ar-SA"/>
        </w:rPr>
        <w:sectPr w:rsidR="001854CA" w:rsidRPr="001854CA">
          <w:type w:val="continuous"/>
          <w:pgSz w:w="11910" w:h="16840"/>
          <w:pgMar w:top="1480" w:right="820" w:bottom="280" w:left="1680" w:header="720" w:footer="720" w:gutter="0"/>
          <w:cols w:num="2" w:space="720" w:equalWidth="0">
            <w:col w:w="3809" w:space="63"/>
            <w:col w:w="5538"/>
          </w:cols>
        </w:sectPr>
      </w:pPr>
    </w:p>
    <w:p w14:paraId="648C20E6" w14:textId="77777777" w:rsidR="001854CA" w:rsidRPr="001854CA" w:rsidRDefault="001854CA" w:rsidP="001854CA">
      <w:pPr>
        <w:rPr>
          <w:b/>
          <w:bCs/>
          <w:sz w:val="20"/>
          <w:szCs w:val="20"/>
          <w:u w:color="000000"/>
          <w:lang w:eastAsia="en-US" w:bidi="ar-SA"/>
        </w:rPr>
      </w:pPr>
    </w:p>
    <w:p w14:paraId="6ED6F67C" w14:textId="77777777" w:rsidR="001854CA" w:rsidRPr="001854CA" w:rsidRDefault="001854CA" w:rsidP="001854CA">
      <w:pPr>
        <w:spacing w:before="7"/>
        <w:rPr>
          <w:b/>
          <w:bCs/>
          <w:sz w:val="28"/>
          <w:szCs w:val="20"/>
          <w:u w:color="000000"/>
          <w:lang w:eastAsia="en-US" w:bidi="ar-SA"/>
        </w:rPr>
      </w:pPr>
    </w:p>
    <w:p w14:paraId="47BAF892" w14:textId="77777777" w:rsidR="001854CA" w:rsidRPr="001854CA" w:rsidRDefault="00000000" w:rsidP="001854CA">
      <w:pPr>
        <w:spacing w:before="87"/>
        <w:ind w:left="352" w:right="1212"/>
        <w:jc w:val="center"/>
        <w:outlineLvl w:val="1"/>
        <w:rPr>
          <w:b/>
          <w:bCs/>
          <w:u w:color="000000"/>
          <w:lang w:eastAsia="en-US" w:bidi="ar-SA"/>
        </w:rPr>
      </w:pPr>
      <w:r>
        <w:rPr>
          <w:b/>
          <w:bCs/>
          <w:sz w:val="20"/>
          <w:szCs w:val="20"/>
          <w:u w:val="single" w:color="000000"/>
          <w:lang w:val="en-US" w:eastAsia="en-US" w:bidi="ar-SA"/>
        </w:rPr>
        <w:pict w14:anchorId="4E214AFF">
          <v:group id="_x0000_s1064" style="position:absolute;left:0;text-align:left;margin-left:429.8pt;margin-top:5.35pt;width:68.45pt;height:42.15pt;z-index:251655680;mso-position-horizontal-relative:page" coordorigin="9562,-311" coordsize="1416,852">
            <v:shape id="_x0000_s1065" type="#_x0000_t75" style="position:absolute;left:9561;top:-312;width:1416;height:852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9561;top:-312;width:1416;height:852" filled="f" stroked="f">
              <v:textbox inset="0,0,0,0">
                <w:txbxContent>
                  <w:p w14:paraId="015D7F6A" w14:textId="77777777" w:rsidR="001854CA" w:rsidRDefault="001854CA" w:rsidP="001854CA">
                    <w:pPr>
                      <w:rPr>
                        <w:b/>
                        <w:sz w:val="20"/>
                      </w:rPr>
                    </w:pPr>
                  </w:p>
                  <w:p w14:paraId="7AEDBC0E" w14:textId="77777777" w:rsidR="001854CA" w:rsidRDefault="001854CA" w:rsidP="001854CA">
                    <w:pPr>
                      <w:spacing w:before="4"/>
                      <w:rPr>
                        <w:b/>
                        <w:sz w:val="25"/>
                      </w:rPr>
                    </w:pPr>
                  </w:p>
                  <w:p w14:paraId="0D5455C1" w14:textId="77777777" w:rsidR="001854CA" w:rsidRDefault="001854CA" w:rsidP="001854CA">
                    <w:pPr>
                      <w:ind w:left="-10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 xml:space="preserve">,       </w:t>
                    </w:r>
                  </w:p>
                </w:txbxContent>
              </v:textbox>
            </v:shape>
            <w10:wrap anchorx="page"/>
          </v:group>
        </w:pict>
      </w:r>
      <w:r w:rsidR="001854CA" w:rsidRPr="001854CA">
        <w:rPr>
          <w:b/>
          <w:bCs/>
          <w:noProof/>
          <w:u w:val="single" w:color="000000"/>
          <w:lang w:val="en-US" w:eastAsia="en-US" w:bidi="ar-SA"/>
        </w:rPr>
        <w:drawing>
          <wp:anchor distT="0" distB="0" distL="0" distR="0" simplePos="0" relativeHeight="251657216" behindDoc="0" locked="0" layoutInCell="1" allowOverlap="1" wp14:anchorId="6E4706DB" wp14:editId="35DEE0D1">
            <wp:simplePos x="0" y="0"/>
            <wp:positionH relativeFrom="page">
              <wp:posOffset>1557048</wp:posOffset>
            </wp:positionH>
            <wp:positionV relativeFrom="paragraph">
              <wp:posOffset>-28147</wp:posOffset>
            </wp:positionV>
            <wp:extent cx="665765" cy="799101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65" cy="799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4CA" w:rsidRPr="001854CA">
        <w:rPr>
          <w:b/>
          <w:bCs/>
          <w:spacing w:val="-140"/>
          <w:u w:val="single" w:color="000000"/>
          <w:lang w:eastAsia="en-US" w:bidi="ar-SA"/>
        </w:rPr>
        <w:t>Π</w:t>
      </w:r>
      <w:r w:rsidR="001854CA" w:rsidRPr="001854CA">
        <w:rPr>
          <w:b/>
          <w:bCs/>
          <w:spacing w:val="92"/>
          <w:u w:color="000000"/>
          <w:lang w:eastAsia="en-US" w:bidi="ar-SA"/>
        </w:rPr>
        <w:t xml:space="preserve"> </w:t>
      </w:r>
      <w:r w:rsidR="001854CA" w:rsidRPr="001854CA">
        <w:rPr>
          <w:b/>
          <w:bCs/>
          <w:u w:val="single" w:color="000000"/>
          <w:lang w:eastAsia="en-US" w:bidi="ar-SA"/>
        </w:rPr>
        <w:t>ΡΟΓΡΑΜΜΑ</w:t>
      </w:r>
    </w:p>
    <w:p w14:paraId="6ADEC6E3" w14:textId="77777777" w:rsidR="001854CA" w:rsidRPr="001854CA" w:rsidRDefault="001854CA" w:rsidP="001854CA">
      <w:pPr>
        <w:ind w:left="352" w:right="1212"/>
        <w:jc w:val="center"/>
        <w:rPr>
          <w:b/>
          <w:lang w:eastAsia="en-US" w:bidi="ar-SA"/>
        </w:rPr>
      </w:pPr>
      <w:r w:rsidRPr="001854CA">
        <w:rPr>
          <w:b/>
          <w:spacing w:val="-119"/>
          <w:u w:val="single"/>
          <w:lang w:eastAsia="en-US" w:bidi="ar-SA"/>
        </w:rPr>
        <w:t>«</w:t>
      </w:r>
      <w:r w:rsidRPr="001854CA">
        <w:rPr>
          <w:b/>
          <w:spacing w:val="70"/>
          <w:lang w:eastAsia="en-US" w:bidi="ar-SA"/>
        </w:rPr>
        <w:t xml:space="preserve"> </w:t>
      </w:r>
      <w:r w:rsidRPr="001854CA">
        <w:rPr>
          <w:b/>
          <w:u w:val="single"/>
          <w:lang w:eastAsia="en-US" w:bidi="ar-SA"/>
        </w:rPr>
        <w:t>ΑΓΡΟΤΙΚΗ ΑΝΑΠΤΥΞΗ ΤΗΣ ΕΛΛΑΔΑΣ 2014 –</w:t>
      </w:r>
      <w:r w:rsidRPr="001854CA">
        <w:rPr>
          <w:b/>
          <w:spacing w:val="-10"/>
          <w:u w:val="single"/>
          <w:lang w:eastAsia="en-US" w:bidi="ar-SA"/>
        </w:rPr>
        <w:t xml:space="preserve"> </w:t>
      </w:r>
      <w:r w:rsidRPr="001854CA">
        <w:rPr>
          <w:b/>
          <w:u w:val="single"/>
          <w:lang w:eastAsia="en-US" w:bidi="ar-SA"/>
        </w:rPr>
        <w:t>2020»</w:t>
      </w:r>
    </w:p>
    <w:p w14:paraId="7F80E819" w14:textId="77777777" w:rsidR="001854CA" w:rsidRPr="001854CA" w:rsidRDefault="001854CA" w:rsidP="001854CA">
      <w:pPr>
        <w:rPr>
          <w:b/>
          <w:bCs/>
          <w:sz w:val="20"/>
          <w:szCs w:val="20"/>
          <w:u w:color="000000"/>
          <w:lang w:eastAsia="en-US" w:bidi="ar-SA"/>
        </w:rPr>
      </w:pPr>
    </w:p>
    <w:p w14:paraId="0F550E2E" w14:textId="77777777" w:rsidR="001854CA" w:rsidRPr="001854CA" w:rsidRDefault="001854CA" w:rsidP="001854CA">
      <w:pPr>
        <w:spacing w:before="4"/>
        <w:rPr>
          <w:b/>
          <w:bCs/>
          <w:sz w:val="20"/>
          <w:szCs w:val="20"/>
          <w:u w:color="000000"/>
          <w:lang w:eastAsia="en-US" w:bidi="ar-SA"/>
        </w:rPr>
      </w:pPr>
    </w:p>
    <w:p w14:paraId="4D0DC15E" w14:textId="77777777" w:rsidR="001854CA" w:rsidRPr="001854CA" w:rsidRDefault="001854CA" w:rsidP="001854CA">
      <w:pPr>
        <w:ind w:left="1886"/>
        <w:rPr>
          <w:b/>
          <w:bCs/>
          <w:sz w:val="20"/>
          <w:szCs w:val="20"/>
          <w:u w:color="000000"/>
          <w:lang w:eastAsia="en-US" w:bidi="ar-SA"/>
        </w:rPr>
      </w:pPr>
      <w:r w:rsidRPr="001854CA">
        <w:rPr>
          <w:b/>
          <w:bCs/>
          <w:spacing w:val="-175"/>
          <w:sz w:val="20"/>
          <w:szCs w:val="20"/>
          <w:u w:val="single" w:color="000000"/>
          <w:lang w:eastAsia="en-US" w:bidi="ar-SA"/>
        </w:rPr>
        <w:t>Μ</w:t>
      </w:r>
      <w:r w:rsidRPr="001854CA">
        <w:rPr>
          <w:b/>
          <w:bCs/>
          <w:spacing w:val="129"/>
          <w:sz w:val="20"/>
          <w:szCs w:val="20"/>
          <w:u w:color="000000"/>
          <w:lang w:eastAsia="en-US" w:bidi="ar-SA"/>
        </w:rPr>
        <w:t xml:space="preserve"> </w:t>
      </w:r>
      <w:r w:rsidRPr="001854CA">
        <w:rPr>
          <w:b/>
          <w:bCs/>
          <w:sz w:val="20"/>
          <w:szCs w:val="20"/>
          <w:u w:val="single" w:color="000000"/>
          <w:lang w:eastAsia="en-US" w:bidi="ar-SA"/>
        </w:rPr>
        <w:t>ΕΤΡΟ 4: «Επενδύσεις σε υλικά στοιχεία του</w:t>
      </w:r>
      <w:r w:rsidRPr="001854CA">
        <w:rPr>
          <w:b/>
          <w:bCs/>
          <w:spacing w:val="-8"/>
          <w:sz w:val="20"/>
          <w:szCs w:val="20"/>
          <w:u w:val="single" w:color="000000"/>
          <w:lang w:eastAsia="en-US" w:bidi="ar-SA"/>
        </w:rPr>
        <w:t xml:space="preserve"> </w:t>
      </w:r>
      <w:r w:rsidRPr="001854CA">
        <w:rPr>
          <w:b/>
          <w:bCs/>
          <w:sz w:val="20"/>
          <w:szCs w:val="20"/>
          <w:u w:val="single" w:color="000000"/>
          <w:lang w:eastAsia="en-US" w:bidi="ar-SA"/>
        </w:rPr>
        <w:t>ενεργητικού»</w:t>
      </w:r>
    </w:p>
    <w:p w14:paraId="23C01801" w14:textId="77777777" w:rsidR="001854CA" w:rsidRPr="001854CA" w:rsidRDefault="00000000" w:rsidP="001854CA">
      <w:pPr>
        <w:ind w:left="1353" w:right="1628" w:hanging="960"/>
        <w:rPr>
          <w:b/>
          <w:bCs/>
          <w:sz w:val="20"/>
          <w:szCs w:val="20"/>
          <w:u w:color="000000"/>
          <w:lang w:eastAsia="en-US" w:bidi="ar-SA"/>
        </w:rPr>
      </w:pPr>
      <w:r>
        <w:rPr>
          <w:b/>
          <w:bCs/>
          <w:sz w:val="20"/>
          <w:szCs w:val="20"/>
          <w:u w:val="single" w:color="000000"/>
          <w:lang w:val="en-US" w:eastAsia="en-US" w:bidi="ar-SA"/>
        </w:rPr>
        <w:pict w14:anchorId="42638313">
          <v:shape id="_x0000_s1046" type="#_x0000_t202" style="position:absolute;left:0;text-align:left;margin-left:477.55pt;margin-top:2.05pt;width:14.2pt;height:10pt;z-index:-251659776;mso-position-horizontal-relative:page" filled="f" stroked="f">
            <v:textbox inset="0,0,0,0">
              <w:txbxContent>
                <w:p w14:paraId="4D88DEDF" w14:textId="77777777" w:rsidR="001854CA" w:rsidRDefault="001854CA" w:rsidP="001854CA">
                  <w:pPr>
                    <w:pStyle w:val="BodyText"/>
                    <w:spacing w:line="199" w:lineRule="exact"/>
                    <w:rPr>
                      <w:u w:val="none"/>
                    </w:rPr>
                  </w:pPr>
                  <w:r>
                    <w:rPr>
                      <w:u w:val="none"/>
                    </w:rPr>
                    <w:t>τον</w:t>
                  </w:r>
                </w:p>
              </w:txbxContent>
            </v:textbox>
            <w10:wrap anchorx="page"/>
          </v:shape>
        </w:pict>
      </w:r>
      <w:r w:rsidR="001854CA" w:rsidRPr="001854CA">
        <w:rPr>
          <w:b/>
          <w:bCs/>
          <w:spacing w:val="-104"/>
          <w:sz w:val="20"/>
          <w:szCs w:val="20"/>
          <w:u w:val="single" w:color="000000"/>
          <w:lang w:eastAsia="en-US" w:bidi="ar-SA"/>
        </w:rPr>
        <w:t>Υ</w:t>
      </w:r>
      <w:r w:rsidR="001854CA" w:rsidRPr="001854CA">
        <w:rPr>
          <w:b/>
          <w:bCs/>
          <w:spacing w:val="59"/>
          <w:sz w:val="20"/>
          <w:szCs w:val="20"/>
          <w:u w:color="000000"/>
          <w:lang w:eastAsia="en-US" w:bidi="ar-SA"/>
        </w:rPr>
        <w:t xml:space="preserve"> </w:t>
      </w:r>
      <w:r w:rsidR="001854CA" w:rsidRPr="001854CA">
        <w:rPr>
          <w:b/>
          <w:bCs/>
          <w:sz w:val="20"/>
          <w:szCs w:val="20"/>
          <w:u w:val="single" w:color="000000"/>
          <w:lang w:eastAsia="en-US" w:bidi="ar-SA"/>
        </w:rPr>
        <w:t>ΠΟΜΕΤΡΟ 4.3: «Στήριξη για επενδύσεις σε υποδομές που συνδέονται με την ανάπτυξη</w:t>
      </w:r>
      <w:r w:rsidR="001854CA" w:rsidRPr="001854CA">
        <w:rPr>
          <w:b/>
          <w:bCs/>
          <w:sz w:val="20"/>
          <w:szCs w:val="20"/>
          <w:u w:color="000000"/>
          <w:lang w:eastAsia="en-US" w:bidi="ar-SA"/>
        </w:rPr>
        <w:t xml:space="preserve"> </w:t>
      </w:r>
      <w:r w:rsidR="001854CA" w:rsidRPr="001854CA">
        <w:rPr>
          <w:b/>
          <w:bCs/>
          <w:spacing w:val="-92"/>
          <w:sz w:val="20"/>
          <w:szCs w:val="20"/>
          <w:u w:val="single" w:color="000000"/>
          <w:lang w:eastAsia="en-US" w:bidi="ar-SA"/>
        </w:rPr>
        <w:t>ε</w:t>
      </w:r>
      <w:r w:rsidR="001854CA" w:rsidRPr="001854CA">
        <w:rPr>
          <w:b/>
          <w:bCs/>
          <w:spacing w:val="48"/>
          <w:sz w:val="20"/>
          <w:szCs w:val="20"/>
          <w:u w:color="000000"/>
          <w:lang w:eastAsia="en-US" w:bidi="ar-SA"/>
        </w:rPr>
        <w:t xml:space="preserve"> </w:t>
      </w:r>
      <w:proofErr w:type="spellStart"/>
      <w:r w:rsidR="001854CA" w:rsidRPr="001854CA">
        <w:rPr>
          <w:b/>
          <w:bCs/>
          <w:sz w:val="20"/>
          <w:szCs w:val="20"/>
          <w:u w:val="single" w:color="000000"/>
          <w:lang w:eastAsia="en-US" w:bidi="ar-SA"/>
        </w:rPr>
        <w:t>κσυγχρονισμό</w:t>
      </w:r>
      <w:proofErr w:type="spellEnd"/>
      <w:r w:rsidR="001854CA" w:rsidRPr="001854CA">
        <w:rPr>
          <w:b/>
          <w:bCs/>
          <w:sz w:val="20"/>
          <w:szCs w:val="20"/>
          <w:u w:val="single" w:color="000000"/>
          <w:lang w:eastAsia="en-US" w:bidi="ar-SA"/>
        </w:rPr>
        <w:t xml:space="preserve"> ή την προσαρμογή της γεωργίας και της</w:t>
      </w:r>
      <w:r w:rsidR="001854CA" w:rsidRPr="001854CA">
        <w:rPr>
          <w:b/>
          <w:bCs/>
          <w:spacing w:val="-6"/>
          <w:sz w:val="20"/>
          <w:szCs w:val="20"/>
          <w:u w:val="single" w:color="000000"/>
          <w:lang w:eastAsia="en-US" w:bidi="ar-SA"/>
        </w:rPr>
        <w:t xml:space="preserve"> </w:t>
      </w:r>
      <w:r w:rsidR="001854CA" w:rsidRPr="001854CA">
        <w:rPr>
          <w:b/>
          <w:bCs/>
          <w:sz w:val="20"/>
          <w:szCs w:val="20"/>
          <w:u w:val="single" w:color="000000"/>
          <w:lang w:eastAsia="en-US" w:bidi="ar-SA"/>
        </w:rPr>
        <w:t>δασοκομίας»</w:t>
      </w:r>
    </w:p>
    <w:p w14:paraId="1B65A493" w14:textId="77777777" w:rsidR="001854CA" w:rsidRPr="001854CA" w:rsidRDefault="001854CA" w:rsidP="001854CA">
      <w:pPr>
        <w:ind w:left="352" w:right="1211"/>
        <w:jc w:val="center"/>
        <w:rPr>
          <w:b/>
          <w:bCs/>
          <w:sz w:val="20"/>
          <w:szCs w:val="20"/>
          <w:u w:color="000000"/>
          <w:lang w:eastAsia="en-US" w:bidi="ar-SA"/>
        </w:rPr>
      </w:pPr>
      <w:r w:rsidRPr="001854CA">
        <w:rPr>
          <w:b/>
          <w:bCs/>
          <w:spacing w:val="-116"/>
          <w:sz w:val="20"/>
          <w:szCs w:val="20"/>
          <w:u w:val="single" w:color="000000"/>
          <w:lang w:eastAsia="en-US" w:bidi="ar-SA"/>
        </w:rPr>
        <w:t>Δ</w:t>
      </w:r>
      <w:r w:rsidRPr="001854CA">
        <w:rPr>
          <w:b/>
          <w:bCs/>
          <w:spacing w:val="73"/>
          <w:sz w:val="20"/>
          <w:szCs w:val="20"/>
          <w:u w:color="000000"/>
          <w:lang w:eastAsia="en-US" w:bidi="ar-SA"/>
        </w:rPr>
        <w:t xml:space="preserve"> </w:t>
      </w:r>
      <w:r w:rsidRPr="001854CA">
        <w:rPr>
          <w:b/>
          <w:bCs/>
          <w:sz w:val="20"/>
          <w:szCs w:val="20"/>
          <w:u w:val="single" w:color="000000"/>
          <w:lang w:eastAsia="en-US" w:bidi="ar-SA"/>
        </w:rPr>
        <w:t>ΡΑΣΗ 4.3.1: «Υποδομές εγγείων βελτιώσεων»</w:t>
      </w:r>
    </w:p>
    <w:p w14:paraId="25675673" w14:textId="77777777" w:rsidR="001854CA" w:rsidRPr="001854CA" w:rsidRDefault="001854CA" w:rsidP="001854CA">
      <w:pPr>
        <w:ind w:left="352" w:right="1212"/>
        <w:jc w:val="center"/>
        <w:rPr>
          <w:b/>
          <w:i/>
          <w:sz w:val="20"/>
          <w:lang w:eastAsia="en-US" w:bidi="ar-SA"/>
        </w:rPr>
      </w:pPr>
      <w:r w:rsidRPr="001854CA">
        <w:rPr>
          <w:b/>
          <w:i/>
          <w:sz w:val="20"/>
          <w:lang w:eastAsia="en-US" w:bidi="ar-SA"/>
        </w:rPr>
        <w:t>Η πίστωση προέρχεται από το Πρόγραμμα «Αγροτική Ανάπτυξη της Ελλάδας 2014 – 2020» με συγχρηματοδότηση από το Ε.Γ.Τ.Α.Α.</w:t>
      </w:r>
    </w:p>
    <w:p w14:paraId="086C325A" w14:textId="77777777" w:rsidR="001854CA" w:rsidRPr="001854CA" w:rsidRDefault="001854CA" w:rsidP="001854CA">
      <w:pPr>
        <w:rPr>
          <w:b/>
          <w:bCs/>
          <w:i/>
          <w:sz w:val="20"/>
          <w:szCs w:val="20"/>
          <w:u w:color="000000"/>
          <w:lang w:eastAsia="en-US" w:bidi="ar-SA"/>
        </w:rPr>
      </w:pPr>
    </w:p>
    <w:p w14:paraId="39D45F7E" w14:textId="77777777" w:rsidR="001854CA" w:rsidRPr="001854CA" w:rsidRDefault="001854CA" w:rsidP="001854CA">
      <w:pPr>
        <w:rPr>
          <w:b/>
          <w:bCs/>
          <w:i/>
          <w:sz w:val="20"/>
          <w:szCs w:val="20"/>
          <w:u w:color="000000"/>
          <w:lang w:eastAsia="en-US" w:bidi="ar-SA"/>
        </w:rPr>
      </w:pPr>
    </w:p>
    <w:p w14:paraId="2360327A" w14:textId="77777777" w:rsidR="001854CA" w:rsidRPr="001854CA" w:rsidRDefault="001854CA" w:rsidP="001854CA">
      <w:pPr>
        <w:spacing w:before="9"/>
        <w:rPr>
          <w:b/>
          <w:bCs/>
          <w:i/>
          <w:sz w:val="23"/>
          <w:szCs w:val="20"/>
          <w:u w:color="000000"/>
          <w:lang w:eastAsia="en-US" w:bidi="ar-SA"/>
        </w:rPr>
      </w:pPr>
    </w:p>
    <w:p w14:paraId="3C7D33A9" w14:textId="77777777" w:rsidR="001854CA" w:rsidRPr="001854CA" w:rsidRDefault="001854CA" w:rsidP="009D49C2">
      <w:pPr>
        <w:ind w:left="165" w:right="1026" w:hanging="2"/>
        <w:jc w:val="center"/>
        <w:outlineLvl w:val="0"/>
        <w:rPr>
          <w:b/>
          <w:bCs/>
          <w:sz w:val="32"/>
          <w:szCs w:val="20"/>
          <w:u w:color="000000"/>
          <w:lang w:eastAsia="en-US" w:bidi="ar-SA"/>
        </w:rPr>
      </w:pPr>
      <w:r w:rsidRPr="001854CA">
        <w:rPr>
          <w:b/>
          <w:bCs/>
          <w:sz w:val="32"/>
          <w:szCs w:val="32"/>
          <w:lang w:eastAsia="en-US" w:bidi="ar-SA"/>
        </w:rPr>
        <w:t xml:space="preserve">Προτεινόμενη Πράξη: </w:t>
      </w:r>
      <w:bookmarkStart w:id="0" w:name="_Hlk136340515"/>
      <w:r w:rsidR="009D49C2" w:rsidRPr="009D49C2">
        <w:rPr>
          <w:b/>
          <w:bCs/>
          <w:sz w:val="32"/>
          <w:szCs w:val="32"/>
          <w:lang w:eastAsia="en-US" w:bidi="ar-SA"/>
        </w:rPr>
        <w:t>«ΠΡΟΜΗΘΕΙΑ, ΕΓΚΑΤΑΣΤΑΣΗ ΚΑΙ ΘΕΣΗ ΣΕ ΛΕΙΤΟΥΡΓΙΑ ΣΥΣΤΗΜΑΤΩΝ ΑΥΤΟΜΑΤΙΣΜΟΥ-ΤΗΛΕΛΕΓΧΟΥ-ΤΗΛΕΧΕΙΡΙΣΜΟΥ ΓΙΑ ΤΗΝ ΕΞΟΙΚΟΝΟΜΗΣΗ ΕΝΕΡΓΕΙΑΣ ΚΑΙ ΔΙΑΧΕΙΡΙΣΗΣ ΝΕΡΟΥ ΣΤΟ ΑΡΔΕΥΤΙΚΟ ΔΙΚΤΥΟ ΤΟΥ ΔΗΜΟΥ ΧΕΡΣΟΝΗΣΟΥ ΚΡΗΤΗΣ»</w:t>
      </w:r>
    </w:p>
    <w:p w14:paraId="2A339CDC" w14:textId="77777777" w:rsidR="001854CA" w:rsidRPr="001854CA" w:rsidRDefault="001854CA" w:rsidP="001854CA">
      <w:pPr>
        <w:rPr>
          <w:b/>
          <w:bCs/>
          <w:sz w:val="32"/>
          <w:szCs w:val="20"/>
          <w:u w:color="000000"/>
          <w:lang w:eastAsia="en-US" w:bidi="ar-SA"/>
        </w:rPr>
      </w:pPr>
    </w:p>
    <w:bookmarkEnd w:id="0"/>
    <w:p w14:paraId="19155BD2" w14:textId="77777777" w:rsidR="001854CA" w:rsidRPr="001854CA" w:rsidRDefault="001854CA" w:rsidP="001854CA">
      <w:pPr>
        <w:rPr>
          <w:b/>
          <w:bCs/>
          <w:sz w:val="32"/>
          <w:szCs w:val="20"/>
          <w:u w:color="000000"/>
          <w:lang w:eastAsia="en-US" w:bidi="ar-SA"/>
        </w:rPr>
      </w:pPr>
    </w:p>
    <w:p w14:paraId="63704E18" w14:textId="77777777" w:rsidR="001854CA" w:rsidRPr="001854CA" w:rsidRDefault="001854CA" w:rsidP="001854CA">
      <w:pPr>
        <w:rPr>
          <w:b/>
          <w:bCs/>
          <w:sz w:val="32"/>
          <w:szCs w:val="20"/>
          <w:u w:color="000000"/>
          <w:lang w:eastAsia="en-US" w:bidi="ar-SA"/>
        </w:rPr>
      </w:pPr>
    </w:p>
    <w:p w14:paraId="6670E182" w14:textId="77777777" w:rsidR="001854CA" w:rsidRPr="001854CA" w:rsidRDefault="001854CA" w:rsidP="001854CA">
      <w:pPr>
        <w:rPr>
          <w:b/>
          <w:bCs/>
          <w:sz w:val="32"/>
          <w:szCs w:val="20"/>
          <w:u w:color="000000"/>
          <w:lang w:eastAsia="en-US" w:bidi="ar-SA"/>
        </w:rPr>
      </w:pPr>
    </w:p>
    <w:p w14:paraId="13881C8F" w14:textId="77777777" w:rsidR="001854CA" w:rsidRPr="001854CA" w:rsidRDefault="001854CA" w:rsidP="001854CA">
      <w:pPr>
        <w:spacing w:before="4"/>
        <w:rPr>
          <w:b/>
          <w:bCs/>
          <w:sz w:val="40"/>
          <w:szCs w:val="20"/>
          <w:u w:color="000000"/>
          <w:lang w:eastAsia="en-US" w:bidi="ar-SA"/>
        </w:rPr>
      </w:pPr>
    </w:p>
    <w:p w14:paraId="67BC55BD" w14:textId="77777777" w:rsidR="001854CA" w:rsidRPr="001854CA" w:rsidRDefault="001854CA" w:rsidP="001854CA">
      <w:pPr>
        <w:ind w:left="352" w:right="1212"/>
        <w:jc w:val="center"/>
        <w:rPr>
          <w:b/>
          <w:sz w:val="36"/>
          <w:lang w:eastAsia="en-US" w:bidi="ar-SA"/>
        </w:rPr>
        <w:sectPr w:rsidR="001854CA" w:rsidRPr="001854CA">
          <w:type w:val="continuous"/>
          <w:pgSz w:w="11910" w:h="16840"/>
          <w:pgMar w:top="1480" w:right="820" w:bottom="280" w:left="1680" w:header="720" w:footer="720" w:gutter="0"/>
          <w:cols w:space="720"/>
        </w:sectPr>
      </w:pPr>
      <w:r w:rsidRPr="001854CA">
        <w:rPr>
          <w:b/>
          <w:sz w:val="36"/>
          <w:lang w:eastAsia="en-US" w:bidi="ar-SA"/>
        </w:rPr>
        <w:t xml:space="preserve">ΠΑΡΑΡΤΗΜΑ </w:t>
      </w:r>
      <w:r w:rsidRPr="001854CA">
        <w:rPr>
          <w:b/>
          <w:sz w:val="36"/>
          <w:lang w:val="en-US" w:eastAsia="en-US" w:bidi="ar-SA"/>
        </w:rPr>
        <w:t>I</w:t>
      </w:r>
      <w:r w:rsidRPr="001854CA">
        <w:rPr>
          <w:b/>
          <w:sz w:val="36"/>
          <w:lang w:eastAsia="en-US" w:bidi="ar-SA"/>
        </w:rPr>
        <w:t>Χ: ΠΙΝΑΚΑΣ ΜΕΛΩΝ ΟΜΑΔΑΣ ΕΡΓΟΥ</w:t>
      </w:r>
    </w:p>
    <w:p w14:paraId="3F3231EA" w14:textId="77777777" w:rsidR="00C226B0" w:rsidRDefault="00C226B0">
      <w:pPr>
        <w:jc w:val="center"/>
        <w:rPr>
          <w:sz w:val="36"/>
        </w:rPr>
        <w:sectPr w:rsidR="00C226B0">
          <w:type w:val="continuous"/>
          <w:pgSz w:w="11910" w:h="16840"/>
          <w:pgMar w:top="1480" w:right="820" w:bottom="280" w:left="1680" w:header="720" w:footer="720" w:gutter="0"/>
          <w:cols w:space="720"/>
        </w:sectPr>
      </w:pPr>
    </w:p>
    <w:p w14:paraId="03B1BA53" w14:textId="77777777" w:rsidR="00C226B0" w:rsidRDefault="00C226B0">
      <w:pPr>
        <w:pStyle w:val="BodyText"/>
        <w:rPr>
          <w:u w:val="none"/>
        </w:rPr>
      </w:pPr>
    </w:p>
    <w:p w14:paraId="5445AD3C" w14:textId="77777777" w:rsidR="00C226B0" w:rsidRDefault="00C226B0">
      <w:pPr>
        <w:pStyle w:val="BodyText"/>
        <w:rPr>
          <w:u w:val="none"/>
        </w:rPr>
      </w:pPr>
    </w:p>
    <w:p w14:paraId="1013C1A6" w14:textId="77777777" w:rsidR="00C226B0" w:rsidRDefault="00C226B0">
      <w:pPr>
        <w:pStyle w:val="BodyText"/>
        <w:rPr>
          <w:u w:val="none"/>
        </w:rPr>
      </w:pPr>
    </w:p>
    <w:p w14:paraId="60F8B187" w14:textId="77777777" w:rsidR="00C226B0" w:rsidRDefault="00C226B0">
      <w:pPr>
        <w:pStyle w:val="BodyText"/>
        <w:spacing w:before="2"/>
        <w:rPr>
          <w:sz w:val="23"/>
          <w:u w:val="none"/>
        </w:rPr>
      </w:pPr>
    </w:p>
    <w:p w14:paraId="3FBF7909" w14:textId="77777777" w:rsidR="00C226B0" w:rsidRDefault="0070195A">
      <w:pPr>
        <w:pStyle w:val="Heading1"/>
        <w:spacing w:after="22" w:line="240" w:lineRule="auto"/>
        <w:ind w:left="218"/>
        <w:jc w:val="left"/>
        <w:rPr>
          <w:u w:val="none"/>
        </w:rPr>
      </w:pPr>
      <w:r>
        <w:t>ΟΜΑΔΑ ΕΡΓΟΥ ΔΙΑΓΩΝΙΖΟΜΕΝΟΥ</w:t>
      </w:r>
    </w:p>
    <w:tbl>
      <w:tblPr>
        <w:tblStyle w:val="TableNormal1"/>
        <w:tblW w:w="1445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80"/>
        <w:gridCol w:w="3142"/>
        <w:gridCol w:w="2832"/>
        <w:gridCol w:w="2693"/>
        <w:gridCol w:w="2551"/>
      </w:tblGrid>
      <w:tr w:rsidR="00C226B0" w14:paraId="60C3AC2F" w14:textId="77777777" w:rsidTr="000E66F1">
        <w:trPr>
          <w:trHeight w:val="597"/>
        </w:trPr>
        <w:tc>
          <w:tcPr>
            <w:tcW w:w="960" w:type="dxa"/>
          </w:tcPr>
          <w:p w14:paraId="2F9324D0" w14:textId="77777777" w:rsidR="00C226B0" w:rsidRDefault="0070195A">
            <w:pPr>
              <w:pStyle w:val="TableParagraph"/>
              <w:spacing w:before="160"/>
              <w:ind w:left="283" w:right="264"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280" w:type="dxa"/>
          </w:tcPr>
          <w:p w14:paraId="3AF81189" w14:textId="77777777" w:rsidR="00C226B0" w:rsidRDefault="0070195A">
            <w:pPr>
              <w:pStyle w:val="TableParagraph"/>
              <w:spacing w:before="27" w:line="237" w:lineRule="auto"/>
              <w:ind w:left="746" w:right="170" w:hanging="540"/>
              <w:rPr>
                <w:b/>
              </w:rPr>
            </w:pPr>
            <w:r>
              <w:rPr>
                <w:b/>
              </w:rPr>
              <w:t>ΟΝΟΜΑΤΕΠΩΝΥΜΟ ΜΕΛΟΥΣ</w:t>
            </w:r>
          </w:p>
        </w:tc>
        <w:tc>
          <w:tcPr>
            <w:tcW w:w="3142" w:type="dxa"/>
          </w:tcPr>
          <w:p w14:paraId="59C583AB" w14:textId="77777777" w:rsidR="00C226B0" w:rsidRDefault="0070195A">
            <w:pPr>
              <w:pStyle w:val="TableParagraph"/>
              <w:spacing w:before="160"/>
              <w:ind w:left="777"/>
              <w:rPr>
                <w:b/>
              </w:rPr>
            </w:pPr>
            <w:r>
              <w:rPr>
                <w:b/>
              </w:rPr>
              <w:t>ΤΙΤΛΟΙ ΣΠΟΥΔΩΝ</w:t>
            </w:r>
          </w:p>
        </w:tc>
        <w:tc>
          <w:tcPr>
            <w:tcW w:w="2832" w:type="dxa"/>
          </w:tcPr>
          <w:p w14:paraId="09591B3B" w14:textId="77777777" w:rsidR="00C226B0" w:rsidRDefault="0070195A" w:rsidP="000E66F1">
            <w:pPr>
              <w:pStyle w:val="TableParagraph"/>
              <w:spacing w:before="160"/>
              <w:jc w:val="center"/>
              <w:rPr>
                <w:b/>
              </w:rPr>
            </w:pPr>
            <w:r>
              <w:rPr>
                <w:b/>
              </w:rPr>
              <w:t>ΕΜΠΕΙΡΙΑ ΣΕ ΣΥΝΑΦΗ ΕΡΓΑ</w:t>
            </w:r>
          </w:p>
        </w:tc>
        <w:tc>
          <w:tcPr>
            <w:tcW w:w="2693" w:type="dxa"/>
          </w:tcPr>
          <w:p w14:paraId="3A764D52" w14:textId="77777777" w:rsidR="00C226B0" w:rsidRDefault="0070195A" w:rsidP="000E66F1">
            <w:pPr>
              <w:pStyle w:val="TableParagraph"/>
              <w:ind w:left="1" w:right="-8"/>
              <w:jc w:val="center"/>
              <w:rPr>
                <w:b/>
              </w:rPr>
            </w:pPr>
            <w:r>
              <w:rPr>
                <w:b/>
              </w:rPr>
              <w:t xml:space="preserve">ΤΙΤΛΟΣ ΕΡΓΟΥ &amp; </w:t>
            </w:r>
            <w:r w:rsidR="000E66F1">
              <w:rPr>
                <w:b/>
              </w:rPr>
              <w:br/>
            </w:r>
            <w:r>
              <w:rPr>
                <w:b/>
              </w:rPr>
              <w:t>ΔΙΚΑΙΟΥΧΟΣ</w:t>
            </w:r>
          </w:p>
        </w:tc>
        <w:tc>
          <w:tcPr>
            <w:tcW w:w="2551" w:type="dxa"/>
          </w:tcPr>
          <w:p w14:paraId="6781270B" w14:textId="77777777" w:rsidR="00C226B0" w:rsidRDefault="0070195A" w:rsidP="000E66F1">
            <w:pPr>
              <w:pStyle w:val="TableParagraph"/>
              <w:spacing w:before="27" w:line="237" w:lineRule="auto"/>
              <w:ind w:right="181"/>
              <w:jc w:val="center"/>
              <w:rPr>
                <w:b/>
              </w:rPr>
            </w:pPr>
            <w:r>
              <w:rPr>
                <w:b/>
              </w:rPr>
              <w:t xml:space="preserve">ΘΕΣΗ ΣΤΗΝ ΟΜΑΔΑ </w:t>
            </w:r>
            <w:r w:rsidR="000E66F1">
              <w:rPr>
                <w:b/>
              </w:rPr>
              <w:br/>
            </w:r>
            <w:r>
              <w:rPr>
                <w:b/>
              </w:rPr>
              <w:t>ΤΟΥ ΕΡΓΟΥ</w:t>
            </w:r>
          </w:p>
        </w:tc>
      </w:tr>
      <w:tr w:rsidR="00C226B0" w14:paraId="23CF6394" w14:textId="77777777" w:rsidTr="000E66F1">
        <w:trPr>
          <w:trHeight w:val="299"/>
        </w:trPr>
        <w:tc>
          <w:tcPr>
            <w:tcW w:w="960" w:type="dxa"/>
          </w:tcPr>
          <w:p w14:paraId="4DB16316" w14:textId="77777777" w:rsidR="00C226B0" w:rsidRDefault="0070195A">
            <w:pPr>
              <w:pStyle w:val="TableParagraph"/>
              <w:spacing w:before="16" w:line="264" w:lineRule="exact"/>
              <w:ind w:left="20"/>
              <w:jc w:val="center"/>
            </w:pPr>
            <w:r>
              <w:t>1</w:t>
            </w:r>
          </w:p>
        </w:tc>
        <w:tc>
          <w:tcPr>
            <w:tcW w:w="2280" w:type="dxa"/>
          </w:tcPr>
          <w:p w14:paraId="29331EEE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2" w:type="dxa"/>
          </w:tcPr>
          <w:p w14:paraId="2936656E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26DE060D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2E9AF970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0A6019EE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</w:tr>
      <w:tr w:rsidR="00C226B0" w14:paraId="776C05C9" w14:textId="77777777" w:rsidTr="000E66F1">
        <w:trPr>
          <w:trHeight w:val="299"/>
        </w:trPr>
        <w:tc>
          <w:tcPr>
            <w:tcW w:w="960" w:type="dxa"/>
          </w:tcPr>
          <w:p w14:paraId="662BED5E" w14:textId="77777777" w:rsidR="00C226B0" w:rsidRDefault="0070195A">
            <w:pPr>
              <w:pStyle w:val="TableParagraph"/>
              <w:spacing w:before="16" w:line="264" w:lineRule="exact"/>
              <w:ind w:left="20"/>
              <w:jc w:val="center"/>
            </w:pPr>
            <w:r>
              <w:t>2</w:t>
            </w:r>
          </w:p>
        </w:tc>
        <w:tc>
          <w:tcPr>
            <w:tcW w:w="2280" w:type="dxa"/>
          </w:tcPr>
          <w:p w14:paraId="3E3E2FBA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2" w:type="dxa"/>
          </w:tcPr>
          <w:p w14:paraId="72B9C0B8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5B233DFD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720E0985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F9021C3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</w:tr>
      <w:tr w:rsidR="00C226B0" w14:paraId="7EA1EE88" w14:textId="77777777" w:rsidTr="000E66F1">
        <w:trPr>
          <w:trHeight w:val="302"/>
        </w:trPr>
        <w:tc>
          <w:tcPr>
            <w:tcW w:w="960" w:type="dxa"/>
          </w:tcPr>
          <w:p w14:paraId="0626E8F5" w14:textId="77777777" w:rsidR="00C226B0" w:rsidRDefault="0070195A">
            <w:pPr>
              <w:pStyle w:val="TableParagraph"/>
              <w:spacing w:before="11"/>
              <w:ind w:left="20"/>
              <w:jc w:val="center"/>
            </w:pPr>
            <w:r>
              <w:t>3</w:t>
            </w:r>
          </w:p>
        </w:tc>
        <w:tc>
          <w:tcPr>
            <w:tcW w:w="2280" w:type="dxa"/>
          </w:tcPr>
          <w:p w14:paraId="1DC3B913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2" w:type="dxa"/>
          </w:tcPr>
          <w:p w14:paraId="789FDEF9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2839E4D4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500C61EC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06156A76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</w:tr>
      <w:tr w:rsidR="00C226B0" w14:paraId="6E6DD420" w14:textId="77777777" w:rsidTr="000E66F1">
        <w:trPr>
          <w:trHeight w:val="299"/>
        </w:trPr>
        <w:tc>
          <w:tcPr>
            <w:tcW w:w="960" w:type="dxa"/>
          </w:tcPr>
          <w:p w14:paraId="2548C40E" w14:textId="77777777" w:rsidR="00C226B0" w:rsidRDefault="0070195A">
            <w:pPr>
              <w:pStyle w:val="TableParagraph"/>
              <w:spacing w:before="8"/>
              <w:ind w:left="20"/>
              <w:jc w:val="center"/>
            </w:pPr>
            <w:r>
              <w:t>4</w:t>
            </w:r>
          </w:p>
        </w:tc>
        <w:tc>
          <w:tcPr>
            <w:tcW w:w="2280" w:type="dxa"/>
          </w:tcPr>
          <w:p w14:paraId="73960F3F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2" w:type="dxa"/>
          </w:tcPr>
          <w:p w14:paraId="5ED3CCA3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7E5E60A7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05AEE5E6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21B66C84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</w:tr>
      <w:tr w:rsidR="00C226B0" w14:paraId="1CAB8DC7" w14:textId="77777777" w:rsidTr="000E66F1">
        <w:trPr>
          <w:trHeight w:val="297"/>
        </w:trPr>
        <w:tc>
          <w:tcPr>
            <w:tcW w:w="960" w:type="dxa"/>
          </w:tcPr>
          <w:p w14:paraId="066FB71B" w14:textId="77777777" w:rsidR="00C226B0" w:rsidRDefault="0070195A">
            <w:pPr>
              <w:pStyle w:val="TableParagraph"/>
              <w:spacing w:before="16" w:line="261" w:lineRule="exact"/>
              <w:ind w:left="20"/>
              <w:jc w:val="center"/>
            </w:pPr>
            <w:r>
              <w:t>5</w:t>
            </w:r>
          </w:p>
        </w:tc>
        <w:tc>
          <w:tcPr>
            <w:tcW w:w="2280" w:type="dxa"/>
          </w:tcPr>
          <w:p w14:paraId="06D03472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2" w:type="dxa"/>
          </w:tcPr>
          <w:p w14:paraId="7C789E47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3A5CF1B8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1AB1F74A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38688463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</w:tr>
      <w:tr w:rsidR="00C226B0" w14:paraId="63316F47" w14:textId="77777777" w:rsidTr="000E66F1">
        <w:trPr>
          <w:trHeight w:val="299"/>
        </w:trPr>
        <w:tc>
          <w:tcPr>
            <w:tcW w:w="960" w:type="dxa"/>
          </w:tcPr>
          <w:p w14:paraId="7C6ACD87" w14:textId="77777777" w:rsidR="00C226B0" w:rsidRDefault="0070195A">
            <w:pPr>
              <w:pStyle w:val="TableParagraph"/>
              <w:spacing w:before="16" w:line="264" w:lineRule="exact"/>
              <w:ind w:left="20"/>
              <w:jc w:val="center"/>
            </w:pPr>
            <w:r>
              <w:t>6</w:t>
            </w:r>
          </w:p>
        </w:tc>
        <w:tc>
          <w:tcPr>
            <w:tcW w:w="2280" w:type="dxa"/>
          </w:tcPr>
          <w:p w14:paraId="285BA3C3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2" w:type="dxa"/>
          </w:tcPr>
          <w:p w14:paraId="5EA64315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</w:tcPr>
          <w:p w14:paraId="2B687544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6167761C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592B0A27" w14:textId="77777777" w:rsidR="00C226B0" w:rsidRDefault="00C226B0">
            <w:pPr>
              <w:pStyle w:val="TableParagraph"/>
              <w:rPr>
                <w:rFonts w:ascii="Times New Roman"/>
              </w:rPr>
            </w:pPr>
          </w:p>
        </w:tc>
      </w:tr>
    </w:tbl>
    <w:p w14:paraId="7A86F352" w14:textId="77777777" w:rsidR="00284B65" w:rsidRDefault="00284B65"/>
    <w:p w14:paraId="26318CA6" w14:textId="77777777" w:rsidR="00284B65" w:rsidRDefault="00284B65" w:rsidP="00284B65"/>
    <w:p w14:paraId="55ED7985" w14:textId="77777777" w:rsidR="00BF2EE4" w:rsidRPr="00284B65" w:rsidRDefault="00284B65" w:rsidP="00284B65">
      <w:pPr>
        <w:jc w:val="center"/>
      </w:pPr>
      <w:r w:rsidRPr="00284B65">
        <w:t>O Προσφέρων</w:t>
      </w:r>
    </w:p>
    <w:sectPr w:rsidR="00BF2EE4" w:rsidRPr="00284B65">
      <w:pgSz w:w="16840" w:h="11910" w:orient="landscape"/>
      <w:pgMar w:top="1100" w:right="20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FFF5" w14:textId="77777777" w:rsidR="00826DCC" w:rsidRDefault="00826DCC" w:rsidP="00284B65">
      <w:r>
        <w:separator/>
      </w:r>
    </w:p>
  </w:endnote>
  <w:endnote w:type="continuationSeparator" w:id="0">
    <w:p w14:paraId="7EBE58E0" w14:textId="77777777" w:rsidR="00826DCC" w:rsidRDefault="00826DCC" w:rsidP="0028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8884" w14:textId="77777777" w:rsidR="00126593" w:rsidRDefault="00126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3348" w14:textId="77777777" w:rsidR="00284B65" w:rsidRDefault="00284B65">
    <w:pPr>
      <w:pStyle w:val="Footer"/>
    </w:pPr>
    <w:r w:rsidRPr="00284B65">
      <w:t>ΕΝΤΥΠΟ ΠΙΝΑΚΑΣ ΜΕΛΩΝ ΟΜΑΔΑΣ ΕΡΓΟΥ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B05E" w14:textId="77777777" w:rsidR="00126593" w:rsidRDefault="00126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EBA8" w14:textId="77777777" w:rsidR="00826DCC" w:rsidRDefault="00826DCC" w:rsidP="00284B65">
      <w:r>
        <w:separator/>
      </w:r>
    </w:p>
  </w:footnote>
  <w:footnote w:type="continuationSeparator" w:id="0">
    <w:p w14:paraId="1EC5B597" w14:textId="77777777" w:rsidR="00826DCC" w:rsidRDefault="00826DCC" w:rsidP="00284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84EB" w14:textId="77777777" w:rsidR="00126593" w:rsidRDefault="00126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3B52" w14:textId="77777777" w:rsidR="00126593" w:rsidRDefault="00284B65" w:rsidP="00284B65">
    <w:pPr>
      <w:jc w:val="center"/>
      <w:rPr>
        <w:b/>
        <w:sz w:val="18"/>
        <w:szCs w:val="18"/>
      </w:rPr>
    </w:pPr>
    <w:r w:rsidRPr="00CA74A3">
      <w:rPr>
        <w:b/>
        <w:sz w:val="18"/>
        <w:szCs w:val="18"/>
      </w:rPr>
      <w:t xml:space="preserve">«ΠΡΟΜΗΘΕΙΑ, ΕΓΚΑΤΑΣΤΑΣΗ ΚΑΙ ΘΕΣΗ ΣΕ ΛΕΙΤΟΥΡΓΙΑ ΣΥΣΤΗΜΑΤΩΝ ΑΥΤΟΜΑΤΙΣΜΟΥ-ΤΗΛΕΛΕΓΧΟΥ-ΤΗΛΕΧΕΙΡΙΣΜΟΥ </w:t>
    </w:r>
  </w:p>
  <w:p w14:paraId="679E0C62" w14:textId="3AF797B8" w:rsidR="00284B65" w:rsidRPr="00CA74A3" w:rsidRDefault="00284B65" w:rsidP="00126593">
    <w:pPr>
      <w:pBdr>
        <w:bottom w:val="single" w:sz="4" w:space="1" w:color="auto"/>
      </w:pBdr>
      <w:jc w:val="center"/>
      <w:rPr>
        <w:b/>
        <w:sz w:val="18"/>
        <w:szCs w:val="18"/>
      </w:rPr>
    </w:pPr>
    <w:r w:rsidRPr="00CA74A3">
      <w:rPr>
        <w:b/>
        <w:sz w:val="18"/>
        <w:szCs w:val="18"/>
      </w:rPr>
      <w:t>ΓΙΑ ΤΗΝ ΕΞΟΙΚΟΝΟΜΗΣΗ ΕΝΕΡΓΕΙΑΣ ΚΑΙ ΔΙΑΧΕΙΡΙΣΗΣ ΝΕΡΟΥ ΣΤΟ ΑΡΔΕΥΤΙΚΟ ΔΙΚΤΥΟ ΤΟΥ ΔΗΜΟΥ ΧΕΡΣΟΝΗΣΟΥ ΚΡΗΤΗΣ»</w:t>
    </w:r>
  </w:p>
  <w:p w14:paraId="354E0270" w14:textId="77777777" w:rsidR="00284B65" w:rsidRDefault="00284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0F59" w14:textId="77777777" w:rsidR="00126593" w:rsidRDefault="00126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6B0"/>
    <w:rsid w:val="000E66F1"/>
    <w:rsid w:val="00116601"/>
    <w:rsid w:val="00126593"/>
    <w:rsid w:val="001854CA"/>
    <w:rsid w:val="00284B65"/>
    <w:rsid w:val="0070195A"/>
    <w:rsid w:val="00826DCC"/>
    <w:rsid w:val="009D49C2"/>
    <w:rsid w:val="00BF2EE4"/>
    <w:rsid w:val="00C226B0"/>
    <w:rsid w:val="00C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62563EFB"/>
  <w15:docId w15:val="{FC00763F-9308-419E-A04E-422BF694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 w:eastAsia="el-GR" w:bidi="el-GR"/>
    </w:rPr>
  </w:style>
  <w:style w:type="paragraph" w:styleId="Heading1">
    <w:name w:val="heading 1"/>
    <w:basedOn w:val="Normal"/>
    <w:uiPriority w:val="9"/>
    <w:qFormat/>
    <w:pPr>
      <w:spacing w:before="57" w:line="267" w:lineRule="exact"/>
      <w:ind w:left="168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4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1854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1854CA"/>
    <w:rPr>
      <w:rFonts w:ascii="Calibri" w:eastAsia="Calibri" w:hAnsi="Calibri" w:cs="Calibri"/>
      <w:b/>
      <w:bCs/>
      <w:sz w:val="20"/>
      <w:szCs w:val="20"/>
      <w:u w:val="single" w:color="000000"/>
      <w:lang w:val="el-GR" w:eastAsia="el-GR" w:bidi="el-GR"/>
    </w:rPr>
  </w:style>
  <w:style w:type="paragraph" w:styleId="Header">
    <w:name w:val="header"/>
    <w:basedOn w:val="Normal"/>
    <w:link w:val="HeaderChar"/>
    <w:uiPriority w:val="99"/>
    <w:unhideWhenUsed/>
    <w:rsid w:val="00284B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B65"/>
    <w:rPr>
      <w:rFonts w:ascii="Calibri" w:eastAsia="Calibri" w:hAnsi="Calibri" w:cs="Calibri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284B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B65"/>
    <w:rPr>
      <w:rFonts w:ascii="Calibri" w:eastAsia="Calibri" w:hAnsi="Calibri" w:cs="Calibri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171</Words>
  <Characters>927</Characters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2023-05-30T08:37:00Z</dcterms:created>
  <dcterms:modified xsi:type="dcterms:W3CDTF">2023-06-08T11:27:00Z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2023-05-30T00:00:00Z</vt:filetime>
  </property>
</Properties>
</file>