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0856" w14:textId="77777777" w:rsidR="0084432F" w:rsidRPr="0084432F" w:rsidRDefault="0084432F" w:rsidP="0084432F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Theme="minorHAnsi" w:eastAsia="SimSun" w:hAnsiTheme="minorHAnsi" w:cstheme="minorHAnsi"/>
          <w:b/>
          <w:i/>
          <w:iCs/>
          <w:color w:val="5B9BD5"/>
          <w:sz w:val="24"/>
          <w:szCs w:val="22"/>
          <w:lang w:val="el-GR"/>
        </w:rPr>
      </w:pPr>
      <w:bookmarkStart w:id="0" w:name="_Toc183613556"/>
      <w:bookmarkStart w:id="1" w:name="_Toc129004465"/>
      <w:r w:rsidRPr="0084432F">
        <w:rPr>
          <w:rFonts w:asciiTheme="minorHAnsi" w:hAnsiTheme="minorHAnsi" w:cstheme="minorHAnsi"/>
          <w:b/>
          <w:color w:val="002060"/>
          <w:sz w:val="24"/>
          <w:szCs w:val="22"/>
          <w:lang w:val="el-GR"/>
        </w:rPr>
        <w:t xml:space="preserve">ΠΑΡΑΡΤΗΜΑ ΙΙ –  </w:t>
      </w:r>
      <w:bookmarkEnd w:id="1"/>
      <w:r w:rsidRPr="0084432F">
        <w:rPr>
          <w:rFonts w:asciiTheme="minorHAnsi" w:hAnsiTheme="minorHAnsi" w:cstheme="minorHAnsi"/>
          <w:b/>
          <w:color w:val="002060"/>
          <w:sz w:val="24"/>
          <w:szCs w:val="22"/>
          <w:lang w:val="el-GR"/>
        </w:rPr>
        <w:t>Υπόδειγμα Οικονομικής Προσφοράς</w:t>
      </w:r>
    </w:p>
    <w:p w14:paraId="623521C2" w14:textId="77777777" w:rsidR="0084432F" w:rsidRDefault="0084432F" w:rsidP="0084432F">
      <w:pPr>
        <w:suppressAutoHyphens w:val="0"/>
        <w:spacing w:after="0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</w:p>
    <w:p w14:paraId="6A3A24AB" w14:textId="22BD218B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pacing w:val="1"/>
          <w:szCs w:val="21"/>
          <w:lang w:val="el-GR" w:eastAsia="en-US"/>
        </w:rPr>
      </w:pP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ΕΛΛΗΝΙΚΗ ΔΗΜΟΚΡΑΤΙΑ</w:t>
      </w:r>
      <w:bookmarkEnd w:id="0"/>
      <w:r w:rsidRPr="001D1D1D">
        <w:rPr>
          <w:rFonts w:ascii="Aptos" w:eastAsia="Calibri" w:hAnsi="Aptos" w:cs="Arial"/>
          <w:b/>
          <w:bCs/>
          <w:spacing w:val="1"/>
          <w:szCs w:val="21"/>
          <w:lang w:val="el-GR" w:eastAsia="en-US"/>
        </w:rPr>
        <w:t xml:space="preserve"> </w:t>
      </w:r>
    </w:p>
    <w:p w14:paraId="539D9D8B" w14:textId="77777777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bookmarkStart w:id="2" w:name="_Toc183613557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ΠΕΡΙΦΕΡΕΙΑΚΗ ΕΝΟΤΗΤΑ ΗΡΑΚΛΕΙΟΥ</w:t>
      </w:r>
      <w:bookmarkEnd w:id="2"/>
    </w:p>
    <w:p w14:paraId="60B1CD23" w14:textId="77777777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r w:rsidRPr="001D1D1D">
        <w:rPr>
          <w:rFonts w:ascii="Aptos" w:eastAsia="Calibri" w:hAnsi="Aptos" w:cs="Arial"/>
          <w:b/>
          <w:bCs/>
          <w:spacing w:val="-47"/>
          <w:szCs w:val="21"/>
          <w:lang w:val="el-GR" w:eastAsia="en-US"/>
        </w:rPr>
        <w:t xml:space="preserve"> </w:t>
      </w:r>
      <w:bookmarkStart w:id="3" w:name="_Toc183613558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ΔΗΜΟΣ</w:t>
      </w:r>
      <w:r w:rsidRPr="001D1D1D">
        <w:rPr>
          <w:rFonts w:ascii="Aptos" w:eastAsia="Calibri" w:hAnsi="Aptos" w:cs="Arial"/>
          <w:b/>
          <w:bCs/>
          <w:spacing w:val="-2"/>
          <w:szCs w:val="21"/>
          <w:lang w:val="el-GR" w:eastAsia="en-US"/>
        </w:rPr>
        <w:t xml:space="preserve"> </w:t>
      </w: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ΧΕΡΣΟΝΗΣΟΥ</w:t>
      </w:r>
      <w:bookmarkEnd w:id="3"/>
    </w:p>
    <w:p w14:paraId="2017AA48" w14:textId="77777777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bookmarkStart w:id="4" w:name="_Toc183613559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ΕΝΤΥΠΟ</w:t>
      </w:r>
      <w:r w:rsidRPr="001D1D1D">
        <w:rPr>
          <w:rFonts w:ascii="Aptos" w:eastAsia="Calibri" w:hAnsi="Aptos" w:cs="Arial"/>
          <w:b/>
          <w:bCs/>
          <w:spacing w:val="-4"/>
          <w:szCs w:val="21"/>
          <w:lang w:val="el-GR" w:eastAsia="en-US"/>
        </w:rPr>
        <w:t xml:space="preserve"> </w:t>
      </w: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ΟΙΚΟΝΟΜΙΚΗΣ</w:t>
      </w:r>
      <w:r w:rsidRPr="001D1D1D">
        <w:rPr>
          <w:rFonts w:ascii="Aptos" w:eastAsia="Calibri" w:hAnsi="Aptos" w:cs="Arial"/>
          <w:b/>
          <w:bCs/>
          <w:spacing w:val="-3"/>
          <w:szCs w:val="21"/>
          <w:lang w:val="el-GR" w:eastAsia="en-US"/>
        </w:rPr>
        <w:t xml:space="preserve"> </w:t>
      </w: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ΠΡΟΣΦΟΡΑΣ</w:t>
      </w:r>
      <w:bookmarkEnd w:id="4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 xml:space="preserve"> </w:t>
      </w:r>
    </w:p>
    <w:p w14:paraId="46EC5B95" w14:textId="77777777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</w:p>
    <w:p w14:paraId="74822B48" w14:textId="77777777" w:rsidR="0084432F" w:rsidRPr="001D1D1D" w:rsidRDefault="0084432F" w:rsidP="0084432F">
      <w:pPr>
        <w:suppressAutoHyphens w:val="0"/>
        <w:spacing w:after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</w:p>
    <w:p w14:paraId="40C36649" w14:textId="77777777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/>
          <w:b/>
          <w:spacing w:val="-3"/>
          <w:szCs w:val="22"/>
          <w:lang w:val="el-GR" w:eastAsia="en-US"/>
        </w:rPr>
      </w:pP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της</w:t>
      </w:r>
      <w:r w:rsidRPr="001D1D1D">
        <w:rPr>
          <w:rFonts w:ascii="Aptos" w:eastAsia="Calibri" w:hAnsi="Aptos" w:cs="Arial"/>
          <w:b/>
          <w:bCs/>
          <w:spacing w:val="-3"/>
          <w:szCs w:val="21"/>
          <w:lang w:val="el-GR" w:eastAsia="en-US"/>
        </w:rPr>
        <w:t xml:space="preserve"> </w:t>
      </w:r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 xml:space="preserve">υπ. </w:t>
      </w:r>
      <w:proofErr w:type="spellStart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>αριθμ</w:t>
      </w:r>
      <w:proofErr w:type="spellEnd"/>
      <w:r w:rsidRPr="001D1D1D">
        <w:rPr>
          <w:rFonts w:ascii="Aptos" w:eastAsia="Calibri" w:hAnsi="Aptos" w:cs="Arial"/>
          <w:b/>
          <w:bCs/>
          <w:szCs w:val="21"/>
          <w:lang w:val="el-GR" w:eastAsia="en-US"/>
        </w:rPr>
        <w:t xml:space="preserve">.            διακήρυξης </w:t>
      </w:r>
      <w:r w:rsidRPr="001D1D1D">
        <w:rPr>
          <w:rFonts w:ascii="Aptos" w:eastAsia="Calibri" w:hAnsi="Aptos"/>
          <w:b/>
          <w:szCs w:val="22"/>
          <w:lang w:val="el-GR" w:eastAsia="en-US"/>
        </w:rPr>
        <w:t>ΠΡΟΜΗΘΕΙΑ:</w:t>
      </w:r>
      <w:r w:rsidRPr="001D1D1D">
        <w:rPr>
          <w:rFonts w:ascii="Aptos" w:eastAsia="Calibri" w:hAnsi="Aptos"/>
          <w:b/>
          <w:spacing w:val="-3"/>
          <w:szCs w:val="22"/>
          <w:lang w:val="el-GR" w:eastAsia="en-US"/>
        </w:rPr>
        <w:t xml:space="preserve"> </w:t>
      </w:r>
    </w:p>
    <w:p w14:paraId="2337E58C" w14:textId="77777777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 w:cs="Arial"/>
          <w:b/>
          <w:bCs/>
          <w:i/>
          <w:iCs/>
          <w:szCs w:val="21"/>
          <w:lang w:val="el-GR" w:eastAsia="en-US"/>
        </w:rPr>
      </w:pPr>
      <w:r w:rsidRPr="001D1D1D">
        <w:rPr>
          <w:rFonts w:ascii="Aptos" w:eastAsia="Calibri" w:hAnsi="Aptos"/>
          <w:b/>
          <w:bCs/>
          <w:i/>
          <w:iCs/>
          <w:szCs w:val="22"/>
          <w:lang w:val="el-GR" w:eastAsia="en-US"/>
        </w:rPr>
        <w:t xml:space="preserve">«Ενεργειακή Αναβάθμιση Συστήματος </w:t>
      </w:r>
      <w:proofErr w:type="spellStart"/>
      <w:r w:rsidRPr="001D1D1D">
        <w:rPr>
          <w:rFonts w:ascii="Aptos" w:eastAsia="Calibri" w:hAnsi="Aptos"/>
          <w:b/>
          <w:bCs/>
          <w:i/>
          <w:iCs/>
          <w:szCs w:val="22"/>
          <w:lang w:val="el-GR" w:eastAsia="en-US"/>
        </w:rPr>
        <w:t>Οδοφωτισμού</w:t>
      </w:r>
      <w:proofErr w:type="spellEnd"/>
      <w:r w:rsidRPr="001D1D1D">
        <w:rPr>
          <w:rFonts w:ascii="Aptos" w:eastAsia="Calibri" w:hAnsi="Aptos"/>
          <w:b/>
          <w:bCs/>
          <w:i/>
          <w:iCs/>
          <w:szCs w:val="22"/>
          <w:lang w:val="el-GR" w:eastAsia="en-US"/>
        </w:rPr>
        <w:t xml:space="preserve"> Δήμου Χερσονήσου»</w:t>
      </w:r>
    </w:p>
    <w:p w14:paraId="326DFC55" w14:textId="756F5A40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r w:rsidRPr="001D1D1D">
        <w:rPr>
          <w:rFonts w:ascii="Aptos" w:eastAsia="Calibri" w:hAnsi="Aptos"/>
          <w:spacing w:val="-1"/>
          <w:szCs w:val="22"/>
          <w:lang w:val="el-GR" w:eastAsia="en-US"/>
        </w:rPr>
        <w:t>Στοιχεία</w:t>
      </w:r>
      <w:r w:rsidRPr="001D1D1D">
        <w:rPr>
          <w:rFonts w:ascii="Aptos" w:eastAsia="Calibri" w:hAnsi="Aptos"/>
          <w:spacing w:val="11"/>
          <w:szCs w:val="22"/>
          <w:lang w:val="el-GR" w:eastAsia="en-US"/>
        </w:rPr>
        <w:t xml:space="preserve"> </w:t>
      </w:r>
      <w:r w:rsidRPr="001D1D1D">
        <w:rPr>
          <w:rFonts w:ascii="Aptos" w:eastAsia="Calibri" w:hAnsi="Aptos"/>
          <w:spacing w:val="-1"/>
          <w:szCs w:val="22"/>
          <w:lang w:val="el-GR" w:eastAsia="en-US"/>
        </w:rPr>
        <w:t>Προσφέροντος: 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14:paraId="407625DD" w14:textId="4194683A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r w:rsidRPr="001D1D1D">
        <w:rPr>
          <w:rFonts w:ascii="Aptos" w:eastAsia="Calibri" w:hAnsi="Aptos"/>
          <w:spacing w:val="-1"/>
          <w:szCs w:val="22"/>
          <w:lang w:val="el-GR" w:eastAsia="en-US"/>
        </w:rPr>
        <w:t>Δ/</w:t>
      </w:r>
      <w:proofErr w:type="spellStart"/>
      <w:r w:rsidRPr="001D1D1D">
        <w:rPr>
          <w:rFonts w:ascii="Aptos" w:eastAsia="Calibri" w:hAnsi="Aptos"/>
          <w:spacing w:val="-1"/>
          <w:szCs w:val="22"/>
          <w:lang w:val="el-GR" w:eastAsia="en-US"/>
        </w:rPr>
        <w:t>νση</w:t>
      </w:r>
      <w:proofErr w:type="spellEnd"/>
      <w:r w:rsidRPr="001D1D1D">
        <w:rPr>
          <w:rFonts w:ascii="Aptos" w:eastAsia="Calibri" w:hAnsi="Aptos"/>
          <w:spacing w:val="-1"/>
          <w:szCs w:val="22"/>
          <w:lang w:val="el-GR" w:eastAsia="en-US"/>
        </w:rPr>
        <w:t>: ……………………………………………………………………………………………………………………………………….……….……………………………………………………………………………………………………</w:t>
      </w:r>
    </w:p>
    <w:p w14:paraId="0F977916" w14:textId="6F699C0C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r w:rsidRPr="001D1D1D">
        <w:rPr>
          <w:rFonts w:ascii="Aptos" w:eastAsia="Calibri" w:hAnsi="Aptos"/>
          <w:spacing w:val="-1"/>
          <w:szCs w:val="22"/>
          <w:lang w:val="el-GR" w:eastAsia="en-US"/>
        </w:rPr>
        <w:t>Τηλέφωνο: ………………………………………………………………………………………………………………………………….…………….……………………………………………………………………………………………………</w:t>
      </w:r>
    </w:p>
    <w:p w14:paraId="410D06C0" w14:textId="0B08E5EE" w:rsidR="0084432F" w:rsidRPr="001D1D1D" w:rsidRDefault="0084432F" w:rsidP="0084432F">
      <w:pPr>
        <w:suppressAutoHyphens w:val="0"/>
        <w:ind w:left="-86"/>
        <w:jc w:val="left"/>
        <w:rPr>
          <w:rFonts w:ascii="Aptos" w:eastAsia="Calibri" w:hAnsi="Aptos" w:cs="Arial"/>
          <w:b/>
          <w:bCs/>
          <w:szCs w:val="21"/>
          <w:lang w:val="el-GR" w:eastAsia="en-US"/>
        </w:rPr>
      </w:pPr>
      <w:proofErr w:type="spellStart"/>
      <w:r w:rsidRPr="001D1D1D">
        <w:rPr>
          <w:rFonts w:ascii="Aptos" w:eastAsia="Calibri" w:hAnsi="Aptos"/>
          <w:spacing w:val="-1"/>
          <w:szCs w:val="22"/>
          <w:lang w:val="el-GR" w:eastAsia="en-US"/>
        </w:rPr>
        <w:t>Fax</w:t>
      </w:r>
      <w:proofErr w:type="spellEnd"/>
      <w:r w:rsidRPr="001D1D1D">
        <w:rPr>
          <w:rFonts w:ascii="Aptos" w:eastAsia="Calibri" w:hAnsi="Aptos"/>
          <w:spacing w:val="-1"/>
          <w:szCs w:val="22"/>
          <w:lang w:val="el-GR" w:eastAsia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8D1B6" w14:textId="77777777" w:rsidR="0084432F" w:rsidRPr="001D1D1D" w:rsidRDefault="0084432F" w:rsidP="0084432F">
      <w:pPr>
        <w:widowControl w:val="0"/>
        <w:suppressAutoHyphens w:val="0"/>
        <w:autoSpaceDE w:val="0"/>
        <w:autoSpaceDN w:val="0"/>
        <w:spacing w:after="0"/>
        <w:ind w:left="86"/>
        <w:rPr>
          <w:rFonts w:ascii="Aptos" w:eastAsia="Calibri" w:hAnsi="Aptos"/>
          <w:szCs w:val="22"/>
          <w:lang w:val="el-GR"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2407"/>
        <w:gridCol w:w="939"/>
        <w:gridCol w:w="1253"/>
        <w:gridCol w:w="1833"/>
        <w:gridCol w:w="1220"/>
      </w:tblGrid>
      <w:tr w:rsidR="0084432F" w:rsidRPr="0040256F" w14:paraId="7E10336A" w14:textId="77777777" w:rsidTr="00FD2381">
        <w:trPr>
          <w:trHeight w:val="393"/>
        </w:trPr>
        <w:tc>
          <w:tcPr>
            <w:tcW w:w="10070" w:type="dxa"/>
            <w:gridSpan w:val="6"/>
            <w:hideMark/>
          </w:tcPr>
          <w:p w14:paraId="5222046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i/>
                <w:iCs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b/>
                <w:bCs/>
                <w:i/>
                <w:iCs/>
                <w:sz w:val="21"/>
                <w:lang w:val="el-GR" w:eastAsia="en-US"/>
              </w:rPr>
              <w:t>Εκτίμηση Ενδεικτικού Προϋπολογισμού Προμήθειας -</w:t>
            </w:r>
            <w:r w:rsidRPr="001D1D1D">
              <w:rPr>
                <w:rFonts w:ascii="Aptos" w:eastAsia="Calibri" w:hAnsi="Aptos"/>
                <w:i/>
                <w:iCs/>
                <w:sz w:val="21"/>
                <w:lang w:val="el-GR" w:eastAsia="en-US"/>
              </w:rPr>
              <w:t xml:space="preserve"> </w:t>
            </w:r>
            <w:r w:rsidRPr="001D1D1D">
              <w:rPr>
                <w:rFonts w:ascii="Aptos" w:eastAsia="Calibri" w:hAnsi="Aptos"/>
                <w:b/>
                <w:bCs/>
                <w:i/>
                <w:iCs/>
                <w:sz w:val="21"/>
                <w:lang w:val="el-GR" w:eastAsia="en-US"/>
              </w:rPr>
              <w:t>Οικονομική Προσφορά</w:t>
            </w:r>
          </w:p>
        </w:tc>
      </w:tr>
      <w:tr w:rsidR="0084432F" w:rsidRPr="0040256F" w14:paraId="3CEA2D58" w14:textId="77777777" w:rsidTr="00FD2381">
        <w:trPr>
          <w:trHeight w:val="345"/>
        </w:trPr>
        <w:tc>
          <w:tcPr>
            <w:tcW w:w="10070" w:type="dxa"/>
            <w:gridSpan w:val="6"/>
            <w:hideMark/>
          </w:tcPr>
          <w:p w14:paraId="4E9172B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  <w:t xml:space="preserve">Προμήθεια Εξοπλισμού Ενεργειακής Αναβάθμισης Συστήματος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  <w:t>Οδοφωτισμού</w:t>
            </w:r>
            <w:proofErr w:type="spellEnd"/>
            <w:r w:rsidRPr="001D1D1D">
              <w:rPr>
                <w:rFonts w:asciiTheme="minorHAnsi" w:hAnsiTheme="minorHAnsi" w:cstheme="minorBidi"/>
                <w:sz w:val="21"/>
                <w:lang w:val="el-GR" w:eastAsia="en-US"/>
              </w:rPr>
              <w:t xml:space="preserve"> </w:t>
            </w:r>
            <w:r w:rsidRPr="001D1D1D"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  <w:t>Δήμου Χερσονήσου</w:t>
            </w:r>
          </w:p>
        </w:tc>
      </w:tr>
      <w:tr w:rsidR="0084432F" w:rsidRPr="0040256F" w14:paraId="1CA87E61" w14:textId="77777777" w:rsidTr="00FD2381">
        <w:trPr>
          <w:trHeight w:val="315"/>
        </w:trPr>
        <w:tc>
          <w:tcPr>
            <w:tcW w:w="10070" w:type="dxa"/>
            <w:gridSpan w:val="6"/>
            <w:hideMark/>
          </w:tcPr>
          <w:p w14:paraId="7EDA6D85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l-GR" w:eastAsia="en-US"/>
              </w:rPr>
              <w:t xml:space="preserve"> </w:t>
            </w:r>
          </w:p>
        </w:tc>
      </w:tr>
      <w:tr w:rsidR="0084432F" w:rsidRPr="001D1D1D" w14:paraId="69E38E82" w14:textId="77777777" w:rsidTr="00FD2381">
        <w:trPr>
          <w:trHeight w:val="315"/>
        </w:trPr>
        <w:tc>
          <w:tcPr>
            <w:tcW w:w="10070" w:type="dxa"/>
            <w:gridSpan w:val="6"/>
            <w:hideMark/>
          </w:tcPr>
          <w:p w14:paraId="07051AD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ΟΜΑΔΑ Α: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Υλικά</w:t>
            </w:r>
            <w:proofErr w:type="spellEnd"/>
          </w:p>
        </w:tc>
      </w:tr>
      <w:tr w:rsidR="0084432F" w:rsidRPr="001D1D1D" w14:paraId="51F6CC5C" w14:textId="77777777" w:rsidTr="00FD2381">
        <w:trPr>
          <w:trHeight w:val="965"/>
        </w:trPr>
        <w:tc>
          <w:tcPr>
            <w:tcW w:w="644" w:type="dxa"/>
            <w:hideMark/>
          </w:tcPr>
          <w:p w14:paraId="59DEFA5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Α/Α</w:t>
            </w:r>
          </w:p>
        </w:tc>
        <w:tc>
          <w:tcPr>
            <w:tcW w:w="3967" w:type="dxa"/>
            <w:hideMark/>
          </w:tcPr>
          <w:p w14:paraId="5A37227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Περιγρ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αφή</w:t>
            </w:r>
          </w:p>
        </w:tc>
        <w:tc>
          <w:tcPr>
            <w:tcW w:w="939" w:type="dxa"/>
            <w:hideMark/>
          </w:tcPr>
          <w:p w14:paraId="10320BE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Τύ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πος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Φωτι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-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στικού</w:t>
            </w:r>
            <w:proofErr w:type="spellEnd"/>
          </w:p>
        </w:tc>
        <w:tc>
          <w:tcPr>
            <w:tcW w:w="1253" w:type="dxa"/>
            <w:hideMark/>
          </w:tcPr>
          <w:p w14:paraId="6B00044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Ποσότητ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 (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τμχ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)</w:t>
            </w:r>
          </w:p>
        </w:tc>
        <w:tc>
          <w:tcPr>
            <w:tcW w:w="1926" w:type="dxa"/>
            <w:hideMark/>
          </w:tcPr>
          <w:p w14:paraId="7AB1ADD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Προσφερόμενη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Τιμή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Μονάδ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ας (€)</w:t>
            </w:r>
          </w:p>
        </w:tc>
        <w:tc>
          <w:tcPr>
            <w:tcW w:w="1341" w:type="dxa"/>
            <w:hideMark/>
          </w:tcPr>
          <w:p w14:paraId="0D6760B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Συνολική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Δαπ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άνη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(€)</w:t>
            </w:r>
          </w:p>
        </w:tc>
      </w:tr>
      <w:tr w:rsidR="0084432F" w:rsidRPr="001D1D1D" w14:paraId="13A57DBB" w14:textId="77777777" w:rsidTr="00FD2381">
        <w:trPr>
          <w:trHeight w:val="367"/>
        </w:trPr>
        <w:tc>
          <w:tcPr>
            <w:tcW w:w="644" w:type="dxa"/>
            <w:hideMark/>
          </w:tcPr>
          <w:p w14:paraId="040ACAE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</w:t>
            </w:r>
          </w:p>
        </w:tc>
        <w:tc>
          <w:tcPr>
            <w:tcW w:w="3967" w:type="dxa"/>
            <w:hideMark/>
          </w:tcPr>
          <w:p w14:paraId="2D15CAF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Ισχύος 18−25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, χωρίς βραχίονα</w:t>
            </w:r>
          </w:p>
        </w:tc>
        <w:tc>
          <w:tcPr>
            <w:tcW w:w="939" w:type="dxa"/>
            <w:hideMark/>
          </w:tcPr>
          <w:p w14:paraId="38184C8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Φ1</w:t>
            </w:r>
          </w:p>
        </w:tc>
        <w:tc>
          <w:tcPr>
            <w:tcW w:w="1253" w:type="dxa"/>
            <w:hideMark/>
          </w:tcPr>
          <w:p w14:paraId="173CDF5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1686</w:t>
            </w:r>
          </w:p>
        </w:tc>
        <w:tc>
          <w:tcPr>
            <w:tcW w:w="1926" w:type="dxa"/>
            <w:hideMark/>
          </w:tcPr>
          <w:p w14:paraId="1550CF9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5838BC8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 </w:t>
            </w:r>
          </w:p>
        </w:tc>
      </w:tr>
      <w:tr w:rsidR="0084432F" w:rsidRPr="001D1D1D" w14:paraId="04F9ED58" w14:textId="77777777" w:rsidTr="00FD2381">
        <w:trPr>
          <w:trHeight w:val="277"/>
        </w:trPr>
        <w:tc>
          <w:tcPr>
            <w:tcW w:w="644" w:type="dxa"/>
            <w:hideMark/>
          </w:tcPr>
          <w:p w14:paraId="4ED53DF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</w:t>
            </w:r>
          </w:p>
        </w:tc>
        <w:tc>
          <w:tcPr>
            <w:tcW w:w="3967" w:type="dxa"/>
            <w:hideMark/>
          </w:tcPr>
          <w:p w14:paraId="65B7B83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Ισχύος 25−50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, χωρίς βραχίονα</w:t>
            </w:r>
          </w:p>
        </w:tc>
        <w:tc>
          <w:tcPr>
            <w:tcW w:w="939" w:type="dxa"/>
            <w:hideMark/>
          </w:tcPr>
          <w:p w14:paraId="54234E14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Φ2</w:t>
            </w:r>
          </w:p>
        </w:tc>
        <w:tc>
          <w:tcPr>
            <w:tcW w:w="1253" w:type="dxa"/>
            <w:hideMark/>
          </w:tcPr>
          <w:p w14:paraId="69773A44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90</w:t>
            </w:r>
          </w:p>
        </w:tc>
        <w:tc>
          <w:tcPr>
            <w:tcW w:w="1926" w:type="dxa"/>
            <w:hideMark/>
          </w:tcPr>
          <w:p w14:paraId="1E033D3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7D5019C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4BFC087F" w14:textId="77777777" w:rsidTr="00FD2381">
        <w:trPr>
          <w:trHeight w:val="269"/>
        </w:trPr>
        <w:tc>
          <w:tcPr>
            <w:tcW w:w="644" w:type="dxa"/>
            <w:hideMark/>
          </w:tcPr>
          <w:p w14:paraId="0312FAC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3</w:t>
            </w:r>
          </w:p>
        </w:tc>
        <w:tc>
          <w:tcPr>
            <w:tcW w:w="3967" w:type="dxa"/>
            <w:hideMark/>
          </w:tcPr>
          <w:p w14:paraId="0A2C35E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Ισχύος 25−50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, χωρίς βραχίονα</w:t>
            </w:r>
          </w:p>
        </w:tc>
        <w:tc>
          <w:tcPr>
            <w:tcW w:w="939" w:type="dxa"/>
            <w:hideMark/>
          </w:tcPr>
          <w:p w14:paraId="5D1DD2C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Φ3</w:t>
            </w:r>
          </w:p>
        </w:tc>
        <w:tc>
          <w:tcPr>
            <w:tcW w:w="1253" w:type="dxa"/>
            <w:hideMark/>
          </w:tcPr>
          <w:p w14:paraId="5C2C6C5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1153</w:t>
            </w:r>
          </w:p>
        </w:tc>
        <w:tc>
          <w:tcPr>
            <w:tcW w:w="1926" w:type="dxa"/>
            <w:hideMark/>
          </w:tcPr>
          <w:p w14:paraId="2F45DFF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26ACBDD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77A750AB" w14:textId="77777777" w:rsidTr="00FD2381">
        <w:trPr>
          <w:trHeight w:val="416"/>
        </w:trPr>
        <w:tc>
          <w:tcPr>
            <w:tcW w:w="644" w:type="dxa"/>
            <w:hideMark/>
          </w:tcPr>
          <w:p w14:paraId="1EDEC1B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4</w:t>
            </w:r>
          </w:p>
        </w:tc>
        <w:tc>
          <w:tcPr>
            <w:tcW w:w="3967" w:type="dxa"/>
            <w:hideMark/>
          </w:tcPr>
          <w:p w14:paraId="62BB1BB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Ισχύος 25−50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, χωρίς βραχίονα</w:t>
            </w:r>
          </w:p>
        </w:tc>
        <w:tc>
          <w:tcPr>
            <w:tcW w:w="939" w:type="dxa"/>
            <w:hideMark/>
          </w:tcPr>
          <w:p w14:paraId="3F23343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Φ4</w:t>
            </w:r>
          </w:p>
        </w:tc>
        <w:tc>
          <w:tcPr>
            <w:tcW w:w="1253" w:type="dxa"/>
            <w:hideMark/>
          </w:tcPr>
          <w:p w14:paraId="4496072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668</w:t>
            </w:r>
          </w:p>
        </w:tc>
        <w:tc>
          <w:tcPr>
            <w:tcW w:w="1926" w:type="dxa"/>
            <w:hideMark/>
          </w:tcPr>
          <w:p w14:paraId="4A9E3F3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33EBC9B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7B79AC9E" w14:textId="77777777" w:rsidTr="00FD2381">
        <w:trPr>
          <w:trHeight w:val="416"/>
        </w:trPr>
        <w:tc>
          <w:tcPr>
            <w:tcW w:w="644" w:type="dxa"/>
            <w:hideMark/>
          </w:tcPr>
          <w:p w14:paraId="68CE975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5</w:t>
            </w:r>
          </w:p>
        </w:tc>
        <w:tc>
          <w:tcPr>
            <w:tcW w:w="3967" w:type="dxa"/>
            <w:hideMark/>
          </w:tcPr>
          <w:p w14:paraId="5891FD0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Ισχύος 50−80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, χωρίς βραχίονα</w:t>
            </w:r>
          </w:p>
        </w:tc>
        <w:tc>
          <w:tcPr>
            <w:tcW w:w="939" w:type="dxa"/>
            <w:hideMark/>
          </w:tcPr>
          <w:p w14:paraId="73A5473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Φ5</w:t>
            </w:r>
          </w:p>
        </w:tc>
        <w:tc>
          <w:tcPr>
            <w:tcW w:w="1253" w:type="dxa"/>
            <w:hideMark/>
          </w:tcPr>
          <w:p w14:paraId="26A9057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259</w:t>
            </w:r>
          </w:p>
        </w:tc>
        <w:tc>
          <w:tcPr>
            <w:tcW w:w="1926" w:type="dxa"/>
            <w:hideMark/>
          </w:tcPr>
          <w:p w14:paraId="3D44221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79DBAC9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149568CD" w14:textId="77777777" w:rsidTr="00FD2381">
        <w:trPr>
          <w:trHeight w:val="427"/>
        </w:trPr>
        <w:tc>
          <w:tcPr>
            <w:tcW w:w="644" w:type="dxa"/>
            <w:hideMark/>
          </w:tcPr>
          <w:p w14:paraId="05E0226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6</w:t>
            </w:r>
          </w:p>
        </w:tc>
        <w:tc>
          <w:tcPr>
            <w:tcW w:w="3967" w:type="dxa"/>
            <w:hideMark/>
          </w:tcPr>
          <w:p w14:paraId="0294D71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Φωτιστικό</w:t>
            </w:r>
            <w:proofErr w:type="spellEnd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 xml:space="preserve"> LED </w:t>
            </w:r>
            <w:proofErr w:type="spellStart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έως</w:t>
            </w:r>
            <w:proofErr w:type="spellEnd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 xml:space="preserve"> 10 W</w:t>
            </w:r>
          </w:p>
        </w:tc>
        <w:tc>
          <w:tcPr>
            <w:tcW w:w="939" w:type="dxa"/>
            <w:hideMark/>
          </w:tcPr>
          <w:p w14:paraId="230D132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Φ6</w:t>
            </w:r>
          </w:p>
        </w:tc>
        <w:tc>
          <w:tcPr>
            <w:tcW w:w="1253" w:type="dxa"/>
            <w:hideMark/>
          </w:tcPr>
          <w:p w14:paraId="47A4B20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287</w:t>
            </w:r>
          </w:p>
        </w:tc>
        <w:tc>
          <w:tcPr>
            <w:tcW w:w="1926" w:type="dxa"/>
            <w:hideMark/>
          </w:tcPr>
          <w:p w14:paraId="144EDF3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30D5C93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6FBFE910" w14:textId="77777777" w:rsidTr="00FD2381">
        <w:trPr>
          <w:trHeight w:val="355"/>
        </w:trPr>
        <w:tc>
          <w:tcPr>
            <w:tcW w:w="644" w:type="dxa"/>
            <w:hideMark/>
          </w:tcPr>
          <w:p w14:paraId="42E232D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7</w:t>
            </w:r>
          </w:p>
        </w:tc>
        <w:tc>
          <w:tcPr>
            <w:tcW w:w="3967" w:type="dxa"/>
            <w:hideMark/>
          </w:tcPr>
          <w:p w14:paraId="7AC4A4E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Φωτιστικό</w:t>
            </w:r>
            <w:proofErr w:type="spellEnd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 xml:space="preserve"> LED </w:t>
            </w:r>
            <w:proofErr w:type="spellStart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έως</w:t>
            </w:r>
            <w:proofErr w:type="spellEnd"/>
            <w:r w:rsidRPr="001D1D1D">
              <w:rPr>
                <w:rFonts w:ascii="Aptos" w:eastAsia="Calibri" w:hAnsi="Aptos"/>
                <w:sz w:val="21"/>
                <w:lang w:val="en-US" w:eastAsia="en-US"/>
              </w:rPr>
              <w:t xml:space="preserve"> 10 W</w:t>
            </w:r>
          </w:p>
        </w:tc>
        <w:tc>
          <w:tcPr>
            <w:tcW w:w="939" w:type="dxa"/>
            <w:hideMark/>
          </w:tcPr>
          <w:p w14:paraId="64F6894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Φ6</w:t>
            </w:r>
          </w:p>
        </w:tc>
        <w:tc>
          <w:tcPr>
            <w:tcW w:w="1253" w:type="dxa"/>
            <w:hideMark/>
          </w:tcPr>
          <w:p w14:paraId="60FE6474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4233</w:t>
            </w:r>
          </w:p>
        </w:tc>
        <w:tc>
          <w:tcPr>
            <w:tcW w:w="1926" w:type="dxa"/>
            <w:hideMark/>
          </w:tcPr>
          <w:p w14:paraId="1A609E4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07A5692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03C71C5B" w14:textId="77777777" w:rsidTr="00FD2381">
        <w:trPr>
          <w:trHeight w:val="296"/>
        </w:trPr>
        <w:tc>
          <w:tcPr>
            <w:tcW w:w="644" w:type="dxa"/>
            <w:hideMark/>
          </w:tcPr>
          <w:p w14:paraId="305CFA3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8</w:t>
            </w:r>
          </w:p>
        </w:tc>
        <w:tc>
          <w:tcPr>
            <w:tcW w:w="3967" w:type="dxa"/>
            <w:hideMark/>
          </w:tcPr>
          <w:p w14:paraId="79F8872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Τύπ</w:t>
            </w:r>
            <w:proofErr w:type="spellEnd"/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Κορυφής 18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4E665F6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Κ1</w:t>
            </w:r>
          </w:p>
        </w:tc>
        <w:tc>
          <w:tcPr>
            <w:tcW w:w="1253" w:type="dxa"/>
            <w:hideMark/>
          </w:tcPr>
          <w:p w14:paraId="4865CF4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837</w:t>
            </w:r>
          </w:p>
        </w:tc>
        <w:tc>
          <w:tcPr>
            <w:tcW w:w="1926" w:type="dxa"/>
            <w:hideMark/>
          </w:tcPr>
          <w:p w14:paraId="04CE8642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020137D2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1CB8F11D" w14:textId="77777777" w:rsidTr="00FD2381">
        <w:trPr>
          <w:trHeight w:val="602"/>
        </w:trPr>
        <w:tc>
          <w:tcPr>
            <w:tcW w:w="644" w:type="dxa"/>
            <w:hideMark/>
          </w:tcPr>
          <w:p w14:paraId="089770D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lastRenderedPageBreak/>
              <w:t>9</w:t>
            </w:r>
          </w:p>
        </w:tc>
        <w:tc>
          <w:tcPr>
            <w:tcW w:w="3967" w:type="dxa"/>
            <w:hideMark/>
          </w:tcPr>
          <w:p w14:paraId="34D148F5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Τύπου Παραδοσιακό έως 20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5BE8AD8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Π1</w:t>
            </w:r>
          </w:p>
        </w:tc>
        <w:tc>
          <w:tcPr>
            <w:tcW w:w="1253" w:type="dxa"/>
            <w:hideMark/>
          </w:tcPr>
          <w:p w14:paraId="08570FA2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653</w:t>
            </w:r>
          </w:p>
        </w:tc>
        <w:tc>
          <w:tcPr>
            <w:tcW w:w="1926" w:type="dxa"/>
            <w:hideMark/>
          </w:tcPr>
          <w:p w14:paraId="0EFF74A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792BB48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51D74C2C" w14:textId="77777777" w:rsidTr="00FD2381">
        <w:trPr>
          <w:trHeight w:val="614"/>
        </w:trPr>
        <w:tc>
          <w:tcPr>
            <w:tcW w:w="644" w:type="dxa"/>
            <w:hideMark/>
          </w:tcPr>
          <w:p w14:paraId="7E06B22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10</w:t>
            </w:r>
          </w:p>
        </w:tc>
        <w:tc>
          <w:tcPr>
            <w:tcW w:w="3967" w:type="dxa"/>
            <w:hideMark/>
          </w:tcPr>
          <w:p w14:paraId="61EEAE4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Τύπου Παραδοσιακό έως 20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1CA1E2A5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Π2</w:t>
            </w:r>
          </w:p>
        </w:tc>
        <w:tc>
          <w:tcPr>
            <w:tcW w:w="1253" w:type="dxa"/>
            <w:hideMark/>
          </w:tcPr>
          <w:p w14:paraId="0980948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74</w:t>
            </w:r>
          </w:p>
        </w:tc>
        <w:tc>
          <w:tcPr>
            <w:tcW w:w="1926" w:type="dxa"/>
            <w:hideMark/>
          </w:tcPr>
          <w:p w14:paraId="24CEEEE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31B041C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738CFE89" w14:textId="77777777" w:rsidTr="00FD2381">
        <w:trPr>
          <w:trHeight w:val="641"/>
        </w:trPr>
        <w:tc>
          <w:tcPr>
            <w:tcW w:w="644" w:type="dxa"/>
            <w:hideMark/>
          </w:tcPr>
          <w:p w14:paraId="4B9223A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11</w:t>
            </w:r>
          </w:p>
        </w:tc>
        <w:tc>
          <w:tcPr>
            <w:tcW w:w="3967" w:type="dxa"/>
            <w:hideMark/>
          </w:tcPr>
          <w:p w14:paraId="406DA3B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Τύπου Παραδοσιακό έως 50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492D8CB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Π3</w:t>
            </w:r>
          </w:p>
        </w:tc>
        <w:tc>
          <w:tcPr>
            <w:tcW w:w="1253" w:type="dxa"/>
            <w:hideMark/>
          </w:tcPr>
          <w:p w14:paraId="737C83B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78</w:t>
            </w:r>
          </w:p>
        </w:tc>
        <w:tc>
          <w:tcPr>
            <w:tcW w:w="1926" w:type="dxa"/>
            <w:hideMark/>
          </w:tcPr>
          <w:p w14:paraId="0AD64D5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5A61C344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0C356D35" w14:textId="77777777" w:rsidTr="00FD2381">
        <w:trPr>
          <w:trHeight w:val="693"/>
        </w:trPr>
        <w:tc>
          <w:tcPr>
            <w:tcW w:w="644" w:type="dxa"/>
            <w:hideMark/>
          </w:tcPr>
          <w:p w14:paraId="030DD11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12</w:t>
            </w:r>
          </w:p>
        </w:tc>
        <w:tc>
          <w:tcPr>
            <w:tcW w:w="3967" w:type="dxa"/>
            <w:hideMark/>
          </w:tcPr>
          <w:p w14:paraId="441C55C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Τύπου Παραδοσιακό έως 50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0E1359A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Π4</w:t>
            </w:r>
          </w:p>
        </w:tc>
        <w:tc>
          <w:tcPr>
            <w:tcW w:w="1253" w:type="dxa"/>
            <w:hideMark/>
          </w:tcPr>
          <w:p w14:paraId="176372E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95</w:t>
            </w:r>
          </w:p>
        </w:tc>
        <w:tc>
          <w:tcPr>
            <w:tcW w:w="1926" w:type="dxa"/>
            <w:hideMark/>
          </w:tcPr>
          <w:p w14:paraId="5D3AC3F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327D4E6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43353A8E" w14:textId="77777777" w:rsidTr="00FD2381">
        <w:trPr>
          <w:trHeight w:val="419"/>
        </w:trPr>
        <w:tc>
          <w:tcPr>
            <w:tcW w:w="644" w:type="dxa"/>
            <w:hideMark/>
          </w:tcPr>
          <w:p w14:paraId="78AB4F0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13</w:t>
            </w:r>
          </w:p>
        </w:tc>
        <w:tc>
          <w:tcPr>
            <w:tcW w:w="3967" w:type="dxa"/>
            <w:hideMark/>
          </w:tcPr>
          <w:p w14:paraId="5F0402B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Τύπ</w:t>
            </w:r>
            <w:proofErr w:type="spellEnd"/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Κορυφής 20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37E9A084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Κ1</w:t>
            </w:r>
          </w:p>
        </w:tc>
        <w:tc>
          <w:tcPr>
            <w:tcW w:w="1253" w:type="dxa"/>
            <w:hideMark/>
          </w:tcPr>
          <w:p w14:paraId="18BFC6F7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212</w:t>
            </w:r>
          </w:p>
        </w:tc>
        <w:tc>
          <w:tcPr>
            <w:tcW w:w="1926" w:type="dxa"/>
            <w:hideMark/>
          </w:tcPr>
          <w:p w14:paraId="1040B17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1CE61EB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50AFC530" w14:textId="77777777" w:rsidTr="00FD2381">
        <w:trPr>
          <w:trHeight w:val="593"/>
        </w:trPr>
        <w:tc>
          <w:tcPr>
            <w:tcW w:w="644" w:type="dxa"/>
            <w:hideMark/>
          </w:tcPr>
          <w:p w14:paraId="6C143EE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14</w:t>
            </w:r>
          </w:p>
        </w:tc>
        <w:tc>
          <w:tcPr>
            <w:tcW w:w="3967" w:type="dxa"/>
            <w:hideMark/>
          </w:tcPr>
          <w:p w14:paraId="5FBD7A7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Φωτιστικό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LED</w:t>
            </w: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 xml:space="preserve"> Τύπου Αξονικό Κρεμαστό 40 </w:t>
            </w: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W</w:t>
            </w:r>
          </w:p>
        </w:tc>
        <w:tc>
          <w:tcPr>
            <w:tcW w:w="939" w:type="dxa"/>
            <w:hideMark/>
          </w:tcPr>
          <w:p w14:paraId="0310AFC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ΚΡ1</w:t>
            </w:r>
          </w:p>
        </w:tc>
        <w:tc>
          <w:tcPr>
            <w:tcW w:w="1253" w:type="dxa"/>
            <w:hideMark/>
          </w:tcPr>
          <w:p w14:paraId="323533A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41</w:t>
            </w:r>
          </w:p>
        </w:tc>
        <w:tc>
          <w:tcPr>
            <w:tcW w:w="1926" w:type="dxa"/>
            <w:hideMark/>
          </w:tcPr>
          <w:p w14:paraId="3E0A470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2B5400C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66F4F62D" w14:textId="77777777" w:rsidTr="00FD2381">
        <w:trPr>
          <w:trHeight w:val="888"/>
        </w:trPr>
        <w:tc>
          <w:tcPr>
            <w:tcW w:w="644" w:type="dxa"/>
            <w:hideMark/>
          </w:tcPr>
          <w:p w14:paraId="022CA0E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15</w:t>
            </w:r>
          </w:p>
        </w:tc>
        <w:tc>
          <w:tcPr>
            <w:tcW w:w="3967" w:type="dxa"/>
            <w:hideMark/>
          </w:tcPr>
          <w:p w14:paraId="0526597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Βραχίονες για τοποθέτηση φωτιστικών σωμάτων σε παραθαλάσσιο περιβάλλον κατάλληλης διατομής</w:t>
            </w:r>
          </w:p>
        </w:tc>
        <w:tc>
          <w:tcPr>
            <w:tcW w:w="939" w:type="dxa"/>
            <w:hideMark/>
          </w:tcPr>
          <w:p w14:paraId="2B4250D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253" w:type="dxa"/>
            <w:hideMark/>
          </w:tcPr>
          <w:p w14:paraId="2A24448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200</w:t>
            </w:r>
          </w:p>
        </w:tc>
        <w:tc>
          <w:tcPr>
            <w:tcW w:w="1926" w:type="dxa"/>
            <w:hideMark/>
          </w:tcPr>
          <w:p w14:paraId="4C66BAD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1C1B861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571FC87B" w14:textId="77777777" w:rsidTr="00FD2381">
        <w:trPr>
          <w:trHeight w:val="315"/>
        </w:trPr>
        <w:tc>
          <w:tcPr>
            <w:tcW w:w="8729" w:type="dxa"/>
            <w:gridSpan w:val="5"/>
            <w:hideMark/>
          </w:tcPr>
          <w:p w14:paraId="5E950EE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jc w:val="right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ΣΥΝΟΛΟ ΟΜΑΔΑΣ Α :</w:t>
            </w:r>
          </w:p>
        </w:tc>
        <w:tc>
          <w:tcPr>
            <w:tcW w:w="1341" w:type="dxa"/>
            <w:hideMark/>
          </w:tcPr>
          <w:p w14:paraId="1769F66F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30543BA8" w14:textId="77777777" w:rsidTr="00FD2381">
        <w:trPr>
          <w:trHeight w:val="315"/>
        </w:trPr>
        <w:tc>
          <w:tcPr>
            <w:tcW w:w="10070" w:type="dxa"/>
            <w:gridSpan w:val="6"/>
            <w:hideMark/>
          </w:tcPr>
          <w:p w14:paraId="795AED73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ΟΜΑΔΑ B: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Εργ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ασίες </w:t>
            </w:r>
          </w:p>
        </w:tc>
      </w:tr>
      <w:tr w:rsidR="0084432F" w:rsidRPr="001D1D1D" w14:paraId="67F9EB16" w14:textId="77777777" w:rsidTr="00FD2381">
        <w:trPr>
          <w:trHeight w:val="678"/>
        </w:trPr>
        <w:tc>
          <w:tcPr>
            <w:tcW w:w="644" w:type="dxa"/>
            <w:hideMark/>
          </w:tcPr>
          <w:p w14:paraId="2A815EA5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Α/Α</w:t>
            </w:r>
          </w:p>
        </w:tc>
        <w:tc>
          <w:tcPr>
            <w:tcW w:w="3967" w:type="dxa"/>
            <w:hideMark/>
          </w:tcPr>
          <w:p w14:paraId="4018A5C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Περιγρ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αφή</w:t>
            </w:r>
          </w:p>
        </w:tc>
        <w:tc>
          <w:tcPr>
            <w:tcW w:w="939" w:type="dxa"/>
          </w:tcPr>
          <w:p w14:paraId="0C9C81D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</w:p>
        </w:tc>
        <w:tc>
          <w:tcPr>
            <w:tcW w:w="1253" w:type="dxa"/>
            <w:hideMark/>
          </w:tcPr>
          <w:p w14:paraId="6B2EA219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Ποσότητ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 (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τμχ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)</w:t>
            </w:r>
          </w:p>
        </w:tc>
        <w:tc>
          <w:tcPr>
            <w:tcW w:w="1926" w:type="dxa"/>
            <w:hideMark/>
          </w:tcPr>
          <w:p w14:paraId="770D765D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Προσφερόμενη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Τιμή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Μονάδ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ας (€)</w:t>
            </w:r>
          </w:p>
        </w:tc>
        <w:tc>
          <w:tcPr>
            <w:tcW w:w="1341" w:type="dxa"/>
            <w:hideMark/>
          </w:tcPr>
          <w:p w14:paraId="5A82D38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Συνολική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Δαπ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άνη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(€)</w:t>
            </w:r>
          </w:p>
        </w:tc>
      </w:tr>
      <w:tr w:rsidR="0084432F" w:rsidRPr="001D1D1D" w14:paraId="549E99BD" w14:textId="77777777" w:rsidTr="00FD2381">
        <w:trPr>
          <w:trHeight w:val="431"/>
        </w:trPr>
        <w:tc>
          <w:tcPr>
            <w:tcW w:w="644" w:type="dxa"/>
            <w:hideMark/>
          </w:tcPr>
          <w:p w14:paraId="79BC8D4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</w:t>
            </w:r>
          </w:p>
        </w:tc>
        <w:tc>
          <w:tcPr>
            <w:tcW w:w="3967" w:type="dxa"/>
            <w:hideMark/>
          </w:tcPr>
          <w:p w14:paraId="5185827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Αφαίρεση και μεταφορά Φωτιστικών Σωμάτων</w:t>
            </w:r>
          </w:p>
        </w:tc>
        <w:tc>
          <w:tcPr>
            <w:tcW w:w="939" w:type="dxa"/>
            <w:hideMark/>
          </w:tcPr>
          <w:p w14:paraId="09E9D6D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253" w:type="dxa"/>
            <w:hideMark/>
          </w:tcPr>
          <w:p w14:paraId="6AE3828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10162</w:t>
            </w:r>
          </w:p>
        </w:tc>
        <w:tc>
          <w:tcPr>
            <w:tcW w:w="1926" w:type="dxa"/>
            <w:hideMark/>
          </w:tcPr>
          <w:p w14:paraId="3513EE2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58A532E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5251098C" w14:textId="77777777" w:rsidTr="00FD2381">
        <w:trPr>
          <w:trHeight w:val="274"/>
        </w:trPr>
        <w:tc>
          <w:tcPr>
            <w:tcW w:w="644" w:type="dxa"/>
            <w:hideMark/>
          </w:tcPr>
          <w:p w14:paraId="637CCEFC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2</w:t>
            </w:r>
          </w:p>
        </w:tc>
        <w:tc>
          <w:tcPr>
            <w:tcW w:w="3967" w:type="dxa"/>
            <w:hideMark/>
          </w:tcPr>
          <w:p w14:paraId="461D85E5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l-GR" w:eastAsia="en-US"/>
              </w:rPr>
              <w:t>Τοποθέτηση και μεταφορά Φωτιστικών Σωμάτων</w:t>
            </w:r>
          </w:p>
        </w:tc>
        <w:tc>
          <w:tcPr>
            <w:tcW w:w="939" w:type="dxa"/>
            <w:hideMark/>
          </w:tcPr>
          <w:p w14:paraId="75A66EB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l-GR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253" w:type="dxa"/>
            <w:hideMark/>
          </w:tcPr>
          <w:p w14:paraId="0CF1679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10162</w:t>
            </w:r>
          </w:p>
        </w:tc>
        <w:tc>
          <w:tcPr>
            <w:tcW w:w="1926" w:type="dxa"/>
            <w:hideMark/>
          </w:tcPr>
          <w:p w14:paraId="2420369E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02DC23AB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7F6B0E0B" w14:textId="77777777" w:rsidTr="00FD2381">
        <w:trPr>
          <w:trHeight w:val="315"/>
        </w:trPr>
        <w:tc>
          <w:tcPr>
            <w:tcW w:w="8729" w:type="dxa"/>
            <w:gridSpan w:val="5"/>
            <w:hideMark/>
          </w:tcPr>
          <w:p w14:paraId="09E82312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jc w:val="right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ΣΥΝΟΛΟ ΟΜΑΔΑΣ Β :</w:t>
            </w:r>
          </w:p>
        </w:tc>
        <w:tc>
          <w:tcPr>
            <w:tcW w:w="1341" w:type="dxa"/>
            <w:hideMark/>
          </w:tcPr>
          <w:p w14:paraId="2996208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3396254F" w14:textId="77777777" w:rsidTr="00FD2381">
        <w:trPr>
          <w:trHeight w:val="315"/>
        </w:trPr>
        <w:tc>
          <w:tcPr>
            <w:tcW w:w="8729" w:type="dxa"/>
            <w:gridSpan w:val="5"/>
            <w:hideMark/>
          </w:tcPr>
          <w:p w14:paraId="4906B9E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  <w:tc>
          <w:tcPr>
            <w:tcW w:w="1341" w:type="dxa"/>
            <w:hideMark/>
          </w:tcPr>
          <w:p w14:paraId="2215A63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04158A20" w14:textId="77777777" w:rsidTr="00FD2381">
        <w:trPr>
          <w:trHeight w:val="361"/>
        </w:trPr>
        <w:tc>
          <w:tcPr>
            <w:tcW w:w="8729" w:type="dxa"/>
            <w:gridSpan w:val="5"/>
            <w:hideMark/>
          </w:tcPr>
          <w:p w14:paraId="22220A5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jc w:val="right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Συνολική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Καθα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ρή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Αξί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α:</w:t>
            </w:r>
          </w:p>
        </w:tc>
        <w:tc>
          <w:tcPr>
            <w:tcW w:w="1341" w:type="dxa"/>
            <w:hideMark/>
          </w:tcPr>
          <w:p w14:paraId="0EF264E6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318D54C4" w14:textId="77777777" w:rsidTr="00FD2381">
        <w:trPr>
          <w:trHeight w:val="265"/>
        </w:trPr>
        <w:tc>
          <w:tcPr>
            <w:tcW w:w="8729" w:type="dxa"/>
            <w:gridSpan w:val="5"/>
            <w:hideMark/>
          </w:tcPr>
          <w:p w14:paraId="49609470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jc w:val="right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Φ.Π.Α. 24%:</w:t>
            </w:r>
          </w:p>
        </w:tc>
        <w:tc>
          <w:tcPr>
            <w:tcW w:w="1341" w:type="dxa"/>
            <w:hideMark/>
          </w:tcPr>
          <w:p w14:paraId="192B69FA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sz w:val="21"/>
                <w:lang w:val="en-US" w:eastAsia="en-US"/>
              </w:rPr>
              <w:t> </w:t>
            </w:r>
          </w:p>
        </w:tc>
      </w:tr>
      <w:tr w:rsidR="0084432F" w:rsidRPr="001D1D1D" w14:paraId="104A06E4" w14:textId="77777777" w:rsidTr="00FD2381">
        <w:trPr>
          <w:trHeight w:val="315"/>
        </w:trPr>
        <w:tc>
          <w:tcPr>
            <w:tcW w:w="8729" w:type="dxa"/>
            <w:gridSpan w:val="5"/>
            <w:hideMark/>
          </w:tcPr>
          <w:p w14:paraId="15F9BED8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jc w:val="right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Γενικό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 xml:space="preserve"> </w:t>
            </w:r>
            <w:proofErr w:type="spellStart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Σύνολο</w:t>
            </w:r>
            <w:proofErr w:type="spellEnd"/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:</w:t>
            </w:r>
          </w:p>
        </w:tc>
        <w:tc>
          <w:tcPr>
            <w:tcW w:w="1341" w:type="dxa"/>
            <w:hideMark/>
          </w:tcPr>
          <w:p w14:paraId="291B1D91" w14:textId="77777777" w:rsidR="0084432F" w:rsidRPr="001D1D1D" w:rsidRDefault="0084432F" w:rsidP="00FD2381">
            <w:pPr>
              <w:widowControl w:val="0"/>
              <w:suppressAutoHyphens w:val="0"/>
              <w:autoSpaceDE w:val="0"/>
              <w:autoSpaceDN w:val="0"/>
              <w:spacing w:after="0"/>
              <w:ind w:left="86"/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</w:pPr>
            <w:r w:rsidRPr="001D1D1D">
              <w:rPr>
                <w:rFonts w:ascii="Aptos" w:eastAsia="Calibri" w:hAnsi="Aptos"/>
                <w:b/>
                <w:bCs/>
                <w:sz w:val="21"/>
                <w:lang w:val="en-US" w:eastAsia="en-US"/>
              </w:rPr>
              <w:t> </w:t>
            </w:r>
          </w:p>
        </w:tc>
      </w:tr>
    </w:tbl>
    <w:p w14:paraId="02F709AF" w14:textId="77777777" w:rsidR="0084432F" w:rsidRPr="001D1D1D" w:rsidRDefault="0084432F" w:rsidP="0084432F">
      <w:pPr>
        <w:widowControl w:val="0"/>
        <w:suppressAutoHyphens w:val="0"/>
        <w:autoSpaceDE w:val="0"/>
        <w:autoSpaceDN w:val="0"/>
        <w:spacing w:after="0"/>
        <w:ind w:left="86"/>
        <w:rPr>
          <w:rFonts w:ascii="Aptos" w:eastAsia="Calibri" w:hAnsi="Aptos"/>
          <w:szCs w:val="22"/>
          <w:lang w:val="el-GR" w:eastAsia="en-US"/>
        </w:rPr>
      </w:pPr>
    </w:p>
    <w:p w14:paraId="5A3B4288" w14:textId="77777777" w:rsidR="0084432F" w:rsidRPr="001D1D1D" w:rsidRDefault="0084432F" w:rsidP="0084432F">
      <w:pPr>
        <w:widowControl w:val="0"/>
        <w:suppressAutoHyphens w:val="0"/>
        <w:autoSpaceDE w:val="0"/>
        <w:autoSpaceDN w:val="0"/>
        <w:spacing w:before="56" w:after="0"/>
        <w:ind w:right="846"/>
        <w:jc w:val="center"/>
        <w:rPr>
          <w:rFonts w:ascii="Aptos" w:eastAsia="Calibri" w:hAnsi="Aptos"/>
          <w:szCs w:val="22"/>
          <w:lang w:val="el-GR" w:eastAsia="en-US"/>
        </w:rPr>
      </w:pPr>
      <w:r w:rsidRPr="001D1D1D">
        <w:rPr>
          <w:rFonts w:ascii="Aptos" w:eastAsia="Calibri" w:hAnsi="Aptos"/>
          <w:szCs w:val="22"/>
          <w:lang w:val="el-GR" w:eastAsia="en-US"/>
        </w:rPr>
        <w:t xml:space="preserve">Ο προσφέρων </w:t>
      </w:r>
    </w:p>
    <w:p w14:paraId="2E7451F2" w14:textId="77777777" w:rsidR="0084432F" w:rsidRPr="001D1D1D" w:rsidRDefault="0084432F" w:rsidP="0084432F">
      <w:pPr>
        <w:widowControl w:val="0"/>
        <w:suppressAutoHyphens w:val="0"/>
        <w:autoSpaceDE w:val="0"/>
        <w:autoSpaceDN w:val="0"/>
        <w:spacing w:before="56" w:after="0"/>
        <w:ind w:right="846"/>
        <w:jc w:val="center"/>
        <w:rPr>
          <w:rFonts w:ascii="Aptos" w:eastAsia="Calibri" w:hAnsi="Aptos"/>
          <w:szCs w:val="22"/>
          <w:lang w:val="el-GR" w:eastAsia="en-US"/>
        </w:rPr>
      </w:pPr>
      <w:r w:rsidRPr="001D1D1D">
        <w:rPr>
          <w:rFonts w:ascii="Aptos" w:eastAsia="Calibri" w:hAnsi="Aptos"/>
          <w:szCs w:val="22"/>
          <w:lang w:val="el-GR" w:eastAsia="en-US"/>
        </w:rPr>
        <w:t>(σφραγίδα &amp; υπογραφή):</w:t>
      </w:r>
    </w:p>
    <w:p w14:paraId="3F788908" w14:textId="77777777" w:rsidR="0084432F" w:rsidRPr="001D1D1D" w:rsidRDefault="0084432F" w:rsidP="0084432F">
      <w:pPr>
        <w:widowControl w:val="0"/>
        <w:suppressAutoHyphens w:val="0"/>
        <w:autoSpaceDE w:val="0"/>
        <w:autoSpaceDN w:val="0"/>
        <w:spacing w:after="0"/>
        <w:rPr>
          <w:rFonts w:ascii="Aptos" w:eastAsia="Calibri" w:hAnsi="Aptos"/>
          <w:b/>
          <w:bCs/>
          <w:szCs w:val="22"/>
          <w:lang w:val="el-GR" w:eastAsia="en-US"/>
        </w:rPr>
      </w:pPr>
    </w:p>
    <w:p w14:paraId="0E2DC2C3" w14:textId="77777777" w:rsidR="0084432F" w:rsidRPr="00481AEE" w:rsidRDefault="0084432F" w:rsidP="0084432F">
      <w:pPr>
        <w:suppressAutoHyphens w:val="0"/>
        <w:autoSpaceDE w:val="0"/>
        <w:spacing w:before="57" w:after="57"/>
        <w:rPr>
          <w:rFonts w:asciiTheme="minorHAnsi" w:hAnsiTheme="minorHAnsi" w:cstheme="minorHAnsi"/>
          <w:lang w:val="el-GR"/>
        </w:rPr>
      </w:pPr>
    </w:p>
    <w:p w14:paraId="35746CEB" w14:textId="77777777" w:rsidR="00BF768F" w:rsidRDefault="00BF768F"/>
    <w:sectPr w:rsidR="00BF76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8F"/>
    <w:rsid w:val="006A1274"/>
    <w:rsid w:val="0084432F"/>
    <w:rsid w:val="00B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22D4"/>
  <w15:chartTrackingRefBased/>
  <w15:docId w15:val="{2EF95CE2-0924-4FBC-9F7B-DAE378B7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2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768F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768F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768F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768F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768F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768F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768F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768F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768F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7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76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768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768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76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76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76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76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768F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F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768F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F7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768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F76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768F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BF768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7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F768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768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4432F"/>
    <w:pPr>
      <w:spacing w:after="0" w:line="240" w:lineRule="auto"/>
      <w:ind w:left="-86"/>
    </w:pPr>
    <w:rPr>
      <w:rFonts w:eastAsia="Times New Roman"/>
      <w:kern w:val="0"/>
      <w:sz w:val="21"/>
      <w:szCs w:val="21"/>
      <w:lang w:val="en-US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 Καρτσουνάκη</dc:creator>
  <cp:keywords/>
  <dc:description/>
  <cp:lastModifiedBy>Εύη Καρτσουνάκη</cp:lastModifiedBy>
  <cp:revision>2</cp:revision>
  <dcterms:created xsi:type="dcterms:W3CDTF">2025-07-04T08:47:00Z</dcterms:created>
  <dcterms:modified xsi:type="dcterms:W3CDTF">2025-07-04T08:49:00Z</dcterms:modified>
</cp:coreProperties>
</file>