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92CD" w14:textId="36961AD0" w:rsidR="004D1417" w:rsidRDefault="0070544F" w:rsidP="000A5808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Roboto" w:hAnsi="Roboto"/>
          <w:color w:val="666666"/>
          <w:sz w:val="20"/>
          <w:szCs w:val="20"/>
        </w:rPr>
      </w:pPr>
      <w:r>
        <w:rPr>
          <w:rFonts w:ascii="Roboto" w:hAnsi="Roboto"/>
          <w:color w:val="666666"/>
          <w:sz w:val="20"/>
          <w:szCs w:val="20"/>
        </w:rPr>
        <w:t>ΔΕΛΤΙΟ ΤΥΠΟΥ</w:t>
      </w:r>
    </w:p>
    <w:p w14:paraId="27A4036B" w14:textId="5DF4576B" w:rsidR="004D1417" w:rsidRPr="004D1417" w:rsidRDefault="004D1417" w:rsidP="004D1417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Roboto" w:hAnsi="Roboto"/>
          <w:color w:val="666666"/>
          <w:sz w:val="20"/>
          <w:szCs w:val="20"/>
        </w:rPr>
      </w:pPr>
      <w:r w:rsidRPr="004D1417">
        <w:rPr>
          <w:rFonts w:ascii="Roboto" w:hAnsi="Roboto"/>
          <w:color w:val="666666"/>
          <w:sz w:val="20"/>
          <w:szCs w:val="20"/>
          <w:highlight w:val="yellow"/>
        </w:rPr>
        <w:t>ΔΙΚΑΙΟΛΟΓΗΤΙΚΑ ΟΡΙΣΤΙΚΟΠΟΙΗΣΗΣ ΕΓΓΡΑΦΗΣ-ΜΕΤ</w:t>
      </w:r>
      <w:r>
        <w:rPr>
          <w:rFonts w:ascii="Roboto" w:hAnsi="Roboto"/>
          <w:color w:val="666666"/>
          <w:sz w:val="20"/>
          <w:szCs w:val="20"/>
          <w:highlight w:val="yellow"/>
        </w:rPr>
        <w:t>Ε</w:t>
      </w:r>
      <w:r w:rsidRPr="004D1417">
        <w:rPr>
          <w:rFonts w:ascii="Roboto" w:hAnsi="Roboto"/>
          <w:color w:val="666666"/>
          <w:sz w:val="20"/>
          <w:szCs w:val="20"/>
          <w:highlight w:val="yellow"/>
        </w:rPr>
        <w:t>ΓΓΡΑΦΗΣ ΣΤΟ ΕΠΑΛ ΧΕΡΣΟΝΗΣΟΥ</w:t>
      </w:r>
    </w:p>
    <w:p w14:paraId="3CAD74F9" w14:textId="59B7E1F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Fonts w:ascii="Arial Black" w:hAnsi="Arial Black"/>
          <w:color w:val="666666"/>
        </w:rPr>
        <w:t>Οι γονείς/κηδεμόνες των μαθητών/τριών  που έχουν κατανεμηθεί στο σχολείο μας μετά την Ηλεκτρονική Εγγραφή, οφείλουν να οριστικοποιήσουν την εγγραφή/μετεγγραφή τους, προσερχόμενοι στο σχολείο την ημέρα εφημερίας του που είναι Πέμπτη και ώρες 09:00 – 13:00</w:t>
      </w:r>
      <w:r w:rsidR="00754688" w:rsidRPr="000A5808">
        <w:rPr>
          <w:rFonts w:ascii="Arial Black" w:hAnsi="Arial Black"/>
          <w:color w:val="666666"/>
        </w:rPr>
        <w:t>,</w:t>
      </w:r>
      <w:r w:rsidRPr="000A5808">
        <w:rPr>
          <w:rFonts w:ascii="Arial Black" w:hAnsi="Arial Black"/>
          <w:color w:val="666666"/>
        </w:rPr>
        <w:t xml:space="preserve"> ή </w:t>
      </w:r>
      <w:r w:rsidR="001C3A0E" w:rsidRPr="000A5808">
        <w:rPr>
          <w:rFonts w:ascii="Arial Black" w:hAnsi="Arial Black"/>
          <w:color w:val="666666"/>
        </w:rPr>
        <w:t xml:space="preserve"> </w:t>
      </w:r>
      <w:r w:rsidRPr="000A5808">
        <w:rPr>
          <w:rFonts w:ascii="Arial Black" w:hAnsi="Arial Black"/>
          <w:color w:val="666666"/>
        </w:rPr>
        <w:t>κατά το διάστημα 1 με 10 Σεπτεμβρίου, πριν την έναρξη των μαθημάτων.</w:t>
      </w:r>
    </w:p>
    <w:p w14:paraId="656D4707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Fonts w:ascii="Arial Black" w:hAnsi="Arial Black"/>
          <w:color w:val="666666"/>
        </w:rPr>
        <w:t>Τα απαραίτητα δικαιολογητικά είναι τα παρακάτω:</w:t>
      </w:r>
    </w:p>
    <w:p w14:paraId="2C4AB7D4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1</w:t>
      </w:r>
      <w:r w:rsidRPr="000A5808">
        <w:rPr>
          <w:rFonts w:ascii="Arial Black" w:hAnsi="Arial Black"/>
          <w:color w:val="666666"/>
        </w:rPr>
        <w:t>.</w:t>
      </w:r>
      <w:r w:rsidRPr="000A5808">
        <w:rPr>
          <w:rStyle w:val="Strong"/>
          <w:rFonts w:ascii="Arial Black" w:hAnsi="Arial Black"/>
          <w:color w:val="666666"/>
        </w:rPr>
        <w:t> Εκτυπωμένη ηλεκτρονική δήλωση της οριστικής τοποθέτησης ( από την ιστοσελίδα  e-eggrafes)</w:t>
      </w:r>
    </w:p>
    <w:p w14:paraId="497B0327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2 .Υπεύθυνη δήλωση εγγραφής.</w:t>
      </w:r>
    </w:p>
    <w:p w14:paraId="0F34BF6B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3. Υπεύθυνη δήλωση εγγραφής κηδεμόνα(αυτός που χρησιμοποίησε τους δικούς του κωδικούς Taxisnet).</w:t>
      </w:r>
    </w:p>
    <w:p w14:paraId="75A033F3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4. Υπεύθυνη Δήλωση ΕΤΕΡΟΥ Κηδεμόνα</w:t>
      </w:r>
    </w:p>
    <w:p w14:paraId="1DF5E771" w14:textId="3CB6E71A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(Αν δεν έχει ήδη προσκομιστεί η Υπεύθυνη Δήλωση ΕΤΕΡΟΥ Κηδεμόνα  , θα πρέπει να την έχετε μαζί σας συμπληρωμένη και  υπογεγραμμένη με το γνήσιο της υπογραφής(από Κ.Ε.Π. ή μέσω της εφαρμογής </w:t>
      </w:r>
      <w:hyperlink r:id="rId4" w:tgtFrame="_blank" w:history="1">
        <w:r w:rsidRPr="000A5808">
          <w:rPr>
            <w:rStyle w:val="Strong"/>
            <w:rFonts w:ascii="Arial Black" w:hAnsi="Arial Black"/>
            <w:color w:val="349934"/>
          </w:rPr>
          <w:t>gov.gr</w:t>
        </w:r>
      </w:hyperlink>
      <w:r w:rsidRPr="000A5808">
        <w:rPr>
          <w:rStyle w:val="Strong"/>
          <w:rFonts w:ascii="Arial Black" w:hAnsi="Arial Black"/>
          <w:color w:val="666666"/>
        </w:rPr>
        <w:t> ).)</w:t>
      </w:r>
    </w:p>
    <w:p w14:paraId="7DBC9EC2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5.Φωτοτυπία ταυτότητας  μαθητή.</w:t>
      </w:r>
    </w:p>
    <w:p w14:paraId="482367F8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  <w:u w:val="single"/>
        </w:rPr>
      </w:pPr>
      <w:r w:rsidRPr="000A5808">
        <w:rPr>
          <w:rStyle w:val="Strong"/>
          <w:rFonts w:ascii="Arial Black" w:hAnsi="Arial Black"/>
          <w:color w:val="666666"/>
          <w:u w:val="single"/>
        </w:rPr>
        <w:t>Πιστοποιητικό Οικογενειακής Κατάστασης επίσημα μεταφρασμένο (Για αλλοδαπούς)</w:t>
      </w:r>
    </w:p>
    <w:p w14:paraId="115879BA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6. Για τις τάξεις Α’ και Β’ μια (1) φωτογραφία, ενώ για την Γ’ τάξη τρεις (3) φωτογραφίες τύπου ταυτότητας μικρές απλές, έγχρωμες ή ασπρόμαυρες.</w:t>
      </w:r>
    </w:p>
    <w:p w14:paraId="0A4285E0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7. Γνωμάτευση του ΚΕΔΑΣΥ σε περίπτωση που δεν είχε προσκομιστεί στο σχολείο φοίτησης το προηγούμενο σχολικό έτος .</w:t>
      </w:r>
    </w:p>
    <w:p w14:paraId="3516A9C8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Style w:val="Strong"/>
          <w:rFonts w:ascii="Arial Black" w:hAnsi="Arial Black"/>
          <w:color w:val="666666"/>
        </w:rPr>
        <w:t>8. Συμπληρωμένο Ατομικό Δελτίο Υγείας Μαθητή(Α.Δ.Υ.Μ) από Καρδιολόγο, Παθολόγο και Γενικής Ιατρικής  για την Α΄ τάξη.</w:t>
      </w:r>
    </w:p>
    <w:p w14:paraId="58CF620A" w14:textId="77777777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Fonts w:ascii="Arial Black" w:hAnsi="Arial Black"/>
          <w:color w:val="666666"/>
        </w:rPr>
        <w:t>Σε περίπτωση  που τα δικαιολογητικά  αποσταλούν </w:t>
      </w:r>
      <w:r w:rsidRPr="000A5808">
        <w:rPr>
          <w:rStyle w:val="Strong"/>
          <w:rFonts w:ascii="Arial Black" w:hAnsi="Arial Black"/>
          <w:color w:val="666666"/>
        </w:rPr>
        <w:t>ηλεκτρονικά </w:t>
      </w:r>
      <w:r w:rsidRPr="000A5808">
        <w:rPr>
          <w:rFonts w:ascii="Arial Black" w:hAnsi="Arial Black"/>
          <w:color w:val="666666"/>
        </w:rPr>
        <w:t>στο email του σχολείου: </w:t>
      </w:r>
    </w:p>
    <w:p w14:paraId="56022DF4" w14:textId="57997E7B" w:rsidR="004D1417" w:rsidRPr="000A5808" w:rsidRDefault="004D1417" w:rsidP="004D1417">
      <w:pPr>
        <w:pStyle w:val="NormalWeb"/>
        <w:shd w:val="clear" w:color="auto" w:fill="FFFFFF"/>
        <w:spacing w:before="0" w:beforeAutospacing="0" w:after="135" w:afterAutospacing="0"/>
        <w:rPr>
          <w:rFonts w:ascii="Arial Black" w:hAnsi="Arial Black"/>
          <w:color w:val="666666"/>
        </w:rPr>
      </w:pPr>
      <w:r w:rsidRPr="000A5808">
        <w:rPr>
          <w:rFonts w:ascii="Arial Black" w:hAnsi="Arial Black"/>
          <w:color w:val="666666"/>
          <w:lang w:val="en-US"/>
        </w:rPr>
        <w:t>mail</w:t>
      </w:r>
      <w:r w:rsidRPr="000A5808">
        <w:rPr>
          <w:rFonts w:ascii="Arial Black" w:hAnsi="Arial Black"/>
          <w:color w:val="666666"/>
        </w:rPr>
        <w:t>@</w:t>
      </w:r>
      <w:proofErr w:type="spellStart"/>
      <w:r w:rsidRPr="000A5808">
        <w:rPr>
          <w:rFonts w:ascii="Arial Black" w:hAnsi="Arial Black"/>
          <w:color w:val="666666"/>
          <w:lang w:val="en-US"/>
        </w:rPr>
        <w:t>epal</w:t>
      </w:r>
      <w:proofErr w:type="spellEnd"/>
      <w:r w:rsidRPr="000A5808">
        <w:rPr>
          <w:rFonts w:ascii="Arial Black" w:hAnsi="Arial Black"/>
          <w:color w:val="666666"/>
        </w:rPr>
        <w:t>-</w:t>
      </w:r>
      <w:proofErr w:type="spellStart"/>
      <w:r w:rsidRPr="000A5808">
        <w:rPr>
          <w:rFonts w:ascii="Arial Black" w:hAnsi="Arial Black"/>
          <w:color w:val="666666"/>
          <w:lang w:val="en-US"/>
        </w:rPr>
        <w:t>chers</w:t>
      </w:r>
      <w:proofErr w:type="spellEnd"/>
      <w:r w:rsidRPr="000A5808">
        <w:rPr>
          <w:rFonts w:ascii="Arial Black" w:hAnsi="Arial Black"/>
          <w:color w:val="666666"/>
        </w:rPr>
        <w:t>.</w:t>
      </w:r>
      <w:proofErr w:type="spellStart"/>
      <w:r w:rsidRPr="000A5808">
        <w:rPr>
          <w:rFonts w:ascii="Arial Black" w:hAnsi="Arial Black"/>
          <w:color w:val="666666"/>
          <w:lang w:val="en-US"/>
        </w:rPr>
        <w:t>ira</w:t>
      </w:r>
      <w:proofErr w:type="spellEnd"/>
      <w:r w:rsidRPr="000A5808">
        <w:rPr>
          <w:rFonts w:ascii="Arial Black" w:hAnsi="Arial Black"/>
          <w:color w:val="666666"/>
        </w:rPr>
        <w:t>.</w:t>
      </w:r>
      <w:r w:rsidRPr="000A5808">
        <w:rPr>
          <w:rFonts w:ascii="Arial Black" w:hAnsi="Arial Black"/>
          <w:color w:val="666666"/>
          <w:lang w:val="en-US"/>
        </w:rPr>
        <w:t>sch</w:t>
      </w:r>
      <w:r w:rsidRPr="000A5808">
        <w:rPr>
          <w:rFonts w:ascii="Arial Black" w:hAnsi="Arial Black"/>
          <w:color w:val="666666"/>
        </w:rPr>
        <w:t>.</w:t>
      </w:r>
      <w:r w:rsidRPr="000A5808">
        <w:rPr>
          <w:rFonts w:ascii="Arial Black" w:hAnsi="Arial Black"/>
          <w:color w:val="666666"/>
          <w:lang w:val="en-US"/>
        </w:rPr>
        <w:t>gr</w:t>
      </w:r>
      <w:r w:rsidRPr="000A5808">
        <w:rPr>
          <w:rFonts w:ascii="Arial Black" w:hAnsi="Arial Black"/>
          <w:color w:val="666666"/>
        </w:rPr>
        <w:t>, </w:t>
      </w:r>
      <w:r w:rsidR="000A5808" w:rsidRPr="000A5808">
        <w:rPr>
          <w:rFonts w:ascii="Arial Black" w:hAnsi="Arial Black"/>
          <w:color w:val="666666"/>
        </w:rPr>
        <w:t xml:space="preserve">      </w:t>
      </w:r>
      <w:r w:rsidRPr="000A5808">
        <w:rPr>
          <w:rFonts w:ascii="Arial Black" w:hAnsi="Arial Black"/>
          <w:color w:val="666666"/>
        </w:rPr>
        <w:t>θα πρέπει να είναι </w:t>
      </w:r>
      <w:r w:rsidRPr="000A5808">
        <w:rPr>
          <w:rStyle w:val="Strong"/>
          <w:rFonts w:ascii="Arial Black" w:hAnsi="Arial Black"/>
          <w:color w:val="666666"/>
        </w:rPr>
        <w:t>σε μορφή pdf</w:t>
      </w:r>
      <w:r w:rsidRPr="000A5808">
        <w:rPr>
          <w:rFonts w:ascii="Arial Black" w:hAnsi="Arial Black"/>
          <w:color w:val="666666"/>
        </w:rPr>
        <w:t> και </w:t>
      </w:r>
      <w:r w:rsidRPr="000A5808">
        <w:rPr>
          <w:rStyle w:val="Strong"/>
          <w:rFonts w:ascii="Arial Black" w:hAnsi="Arial Black"/>
          <w:color w:val="666666"/>
        </w:rPr>
        <w:t>να φέρουν το γνήσιο της υπογραφής (από Κ.Ε.Π. ή μέσω της εφαρμογής </w:t>
      </w:r>
      <w:hyperlink r:id="rId5" w:tgtFrame="_blank" w:history="1">
        <w:r w:rsidRPr="000A5808">
          <w:rPr>
            <w:rStyle w:val="Strong"/>
            <w:rFonts w:ascii="Arial Black" w:hAnsi="Arial Black"/>
            <w:color w:val="349934"/>
          </w:rPr>
          <w:t>gov.gr</w:t>
        </w:r>
      </w:hyperlink>
      <w:r w:rsidRPr="000A5808">
        <w:rPr>
          <w:rStyle w:val="Strong"/>
          <w:rFonts w:ascii="Arial Black" w:hAnsi="Arial Black"/>
          <w:color w:val="666666"/>
        </w:rPr>
        <w:t> )</w:t>
      </w:r>
      <w:r w:rsidRPr="000A5808">
        <w:rPr>
          <w:rFonts w:ascii="Arial Black" w:hAnsi="Arial Black"/>
          <w:color w:val="666666"/>
        </w:rPr>
        <w:t> του κηδεμόνα του/της μαθητή/τριας.</w:t>
      </w:r>
    </w:p>
    <w:p w14:paraId="447124F1" w14:textId="77777777" w:rsidR="0070544F" w:rsidRPr="000A5808" w:rsidRDefault="004D1417">
      <w:pPr>
        <w:rPr>
          <w:rFonts w:ascii="Arial Black" w:hAnsi="Arial Black"/>
          <w:sz w:val="24"/>
        </w:rPr>
      </w:pPr>
      <w:r w:rsidRPr="000A5808">
        <w:rPr>
          <w:rFonts w:ascii="Arial Black" w:hAnsi="Arial Black"/>
          <w:sz w:val="24"/>
        </w:rPr>
        <w:t xml:space="preserve">                                  </w:t>
      </w:r>
    </w:p>
    <w:p w14:paraId="0C813B34" w14:textId="48760247" w:rsidR="00795CCE" w:rsidRPr="000A5808" w:rsidRDefault="0070544F">
      <w:pPr>
        <w:rPr>
          <w:rFonts w:ascii="Arial Black" w:hAnsi="Arial Black"/>
          <w:sz w:val="24"/>
        </w:rPr>
      </w:pPr>
      <w:r w:rsidRPr="000A5808">
        <w:rPr>
          <w:rFonts w:ascii="Arial Black" w:hAnsi="Arial Black"/>
          <w:sz w:val="24"/>
        </w:rPr>
        <w:t xml:space="preserve">                               </w:t>
      </w:r>
      <w:r w:rsidR="004D1417" w:rsidRPr="000A5808">
        <w:rPr>
          <w:rFonts w:ascii="Arial Black" w:hAnsi="Arial Black"/>
          <w:sz w:val="24"/>
        </w:rPr>
        <w:t xml:space="preserve">  Ο  ΔΙΕΥΘΥΝΤΗΣ </w:t>
      </w:r>
    </w:p>
    <w:p w14:paraId="39A337EB" w14:textId="61199E04" w:rsidR="004B0697" w:rsidRPr="000A5808" w:rsidRDefault="004B0697">
      <w:pPr>
        <w:rPr>
          <w:rFonts w:ascii="Arial Black" w:hAnsi="Arial Black"/>
          <w:sz w:val="24"/>
        </w:rPr>
      </w:pPr>
      <w:r w:rsidRPr="000A5808">
        <w:rPr>
          <w:rFonts w:ascii="Arial Black" w:hAnsi="Arial Black"/>
          <w:sz w:val="24"/>
        </w:rPr>
        <w:t xml:space="preserve">            </w:t>
      </w:r>
    </w:p>
    <w:p w14:paraId="2ECFDFE3" w14:textId="1D2066AD" w:rsidR="004B0697" w:rsidRPr="000A5808" w:rsidRDefault="004B0697">
      <w:pPr>
        <w:rPr>
          <w:rFonts w:ascii="Arial Black" w:hAnsi="Arial Black"/>
          <w:sz w:val="24"/>
        </w:rPr>
      </w:pPr>
      <w:r w:rsidRPr="000A5808">
        <w:rPr>
          <w:rFonts w:ascii="Arial Black" w:hAnsi="Arial Black"/>
          <w:sz w:val="24"/>
        </w:rPr>
        <w:t xml:space="preserve">                          ΚΩΝ/ΝΟΣ ΠΑΠΑΔΟΓΙΩΡΓΑΚΗΣ</w:t>
      </w:r>
    </w:p>
    <w:sectPr w:rsidR="004B0697" w:rsidRPr="000A5808" w:rsidSect="004D1417">
      <w:pgSz w:w="11906" w:h="16838"/>
      <w:pgMar w:top="709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,Italic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17"/>
    <w:rsid w:val="000A5808"/>
    <w:rsid w:val="001C3A0E"/>
    <w:rsid w:val="004B0697"/>
    <w:rsid w:val="004D1417"/>
    <w:rsid w:val="0070544F"/>
    <w:rsid w:val="00754688"/>
    <w:rsid w:val="007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A51"/>
  <w15:chartTrackingRefBased/>
  <w15:docId w15:val="{C2698966-1E35-4BA6-B05C-67EBAD29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,Italic"/>
        <w:iCs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417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lang w:eastAsia="el-GR"/>
    </w:rPr>
  </w:style>
  <w:style w:type="character" w:styleId="Strong">
    <w:name w:val="Strong"/>
    <w:basedOn w:val="DefaultParagraphFont"/>
    <w:uiPriority w:val="22"/>
    <w:qFormat/>
    <w:rsid w:val="004D14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1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polites-kai-kathemerinoteta/psephiaka-eggrapha-gov-gr/ekdose-upeuthunes-deloses" TargetMode="External"/><Relationship Id="rId4" Type="http://schemas.openxmlformats.org/officeDocument/2006/relationships/hyperlink" Target="https://www.gov.gr/ipiresies/polites-kai-kathemerinoteta/psephiaka-eggrapha-gov-gr/ekdose-upeuthunes-delo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Papadogiorgakis</dc:creator>
  <cp:keywords/>
  <dc:description/>
  <cp:lastModifiedBy>Kostas Papadogiorgakis</cp:lastModifiedBy>
  <cp:revision>6</cp:revision>
  <dcterms:created xsi:type="dcterms:W3CDTF">2026-07-15T05:25:00Z</dcterms:created>
  <dcterms:modified xsi:type="dcterms:W3CDTF">2026-07-15T05:46:00Z</dcterms:modified>
</cp:coreProperties>
</file>