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7"/>
        <w:tblW w:w="9842" w:type="dxa"/>
        <w:tblLook w:val="01E0" w:firstRow="1" w:lastRow="1" w:firstColumn="1" w:lastColumn="1" w:noHBand="0" w:noVBand="0"/>
      </w:tblPr>
      <w:tblGrid>
        <w:gridCol w:w="5045"/>
        <w:gridCol w:w="4797"/>
      </w:tblGrid>
      <w:tr w:rsidR="00D85E04" w:rsidRPr="00D85E04" w:rsidTr="00D85E04">
        <w:trPr>
          <w:trHeight w:val="1211"/>
        </w:trPr>
        <w:tc>
          <w:tcPr>
            <w:tcW w:w="5045" w:type="dxa"/>
          </w:tcPr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ΕΛΛΗΝΙΚΗ ΔΗΜΟΚΡΑΤΙΑ</w:t>
            </w: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ΝΟΜΟΣ ΗΡΑΚΛΕΙΟΥ</w:t>
            </w: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ΔΗΜΟΣ ΧΕΡΣΟΝΗΣΟΥ </w:t>
            </w: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Δ/ΝΣΗ ΟΙΚΟΝΟΜΙΚΩΝ ΥΠΗΡΕΣΙΩΝ</w:t>
            </w:r>
          </w:p>
          <w:p w:rsidR="00D85E04" w:rsidRPr="00D85E04" w:rsidRDefault="00D85E04" w:rsidP="00D85E04">
            <w:pPr>
              <w:spacing w:after="0" w:line="240" w:lineRule="auto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ΤΜΗΜΑ ΠΡΟΜΗΘΕΙΩΝ      </w:t>
            </w:r>
          </w:p>
        </w:tc>
        <w:tc>
          <w:tcPr>
            <w:tcW w:w="4797" w:type="dxa"/>
          </w:tcPr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ΔΗΜΟΣ ΧΕΡΣΟΝΗΣΟΥ</w:t>
            </w:r>
          </w:p>
          <w:p w:rsidR="00D85E04" w:rsidRPr="00D85E04" w:rsidRDefault="00D85E04" w:rsidP="00D85E04">
            <w:pPr>
              <w:jc w:val="both"/>
              <w:rPr>
                <w:rFonts w:ascii="Comic Sans MS" w:hAnsi="Comic Sans MS"/>
                <w:b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>ΤΙΤΛΟΣ:</w:t>
            </w:r>
            <w:r w:rsidRPr="00D85E04">
              <w:rPr>
                <w:rFonts w:ascii="Comic Sans MS" w:eastAsia="Times New Roman" w:hAnsi="Comic Sans MS" w:cs="Courier New"/>
                <w:b/>
                <w:bCs/>
                <w:i/>
                <w:iCs/>
                <w:lang w:eastAsia="el-GR"/>
              </w:rPr>
              <w:t xml:space="preserve"> </w:t>
            </w:r>
            <w:r w:rsidRPr="00D85E04">
              <w:rPr>
                <w:rFonts w:ascii="Comic Sans MS" w:hAnsi="Comic Sans MS"/>
                <w:b/>
              </w:rPr>
              <w:t>«Προμήθεια επίπλων, γραφείων, εξοπλισμού δημοτικών κτιρίων»</w:t>
            </w:r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bookmarkStart w:id="0" w:name="_GoBack"/>
            <w:bookmarkEnd w:id="0"/>
          </w:p>
          <w:p w:rsidR="00D85E04" w:rsidRPr="00D85E04" w:rsidRDefault="00D85E04" w:rsidP="00D85E04">
            <w:pPr>
              <w:spacing w:after="0" w:line="240" w:lineRule="auto"/>
              <w:jc w:val="both"/>
              <w:rPr>
                <w:rFonts w:ascii="Comic Sans MS" w:eastAsia="Times New Roman" w:hAnsi="Comic Sans MS" w:cs="Courier New"/>
                <w:b/>
                <w:lang w:eastAsia="el-GR"/>
              </w:rPr>
            </w:pPr>
            <w:r w:rsidRPr="00D85E04">
              <w:rPr>
                <w:rFonts w:ascii="Comic Sans MS" w:eastAsia="Times New Roman" w:hAnsi="Comic Sans MS" w:cs="Courier New"/>
                <w:b/>
                <w:lang w:eastAsia="el-GR"/>
              </w:rPr>
              <w:t xml:space="preserve"> </w:t>
            </w:r>
          </w:p>
        </w:tc>
      </w:tr>
    </w:tbl>
    <w:p w:rsidR="00D85E04" w:rsidRPr="00D85E04" w:rsidRDefault="00896D98" w:rsidP="00D85E04">
      <w:pPr>
        <w:keepNext/>
        <w:tabs>
          <w:tab w:val="left" w:pos="2772"/>
          <w:tab w:val="center" w:pos="4819"/>
        </w:tabs>
        <w:autoSpaceDE w:val="0"/>
        <w:autoSpaceDN w:val="0"/>
        <w:spacing w:after="0" w:line="240" w:lineRule="auto"/>
        <w:jc w:val="center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85E04">
        <w:rPr>
          <w:rFonts w:ascii="Comic Sans MS" w:eastAsia="Times New Roman" w:hAnsi="Comic Sans MS" w:cs="Times New Roman"/>
          <w:b/>
          <w:bCs/>
          <w:sz w:val="24"/>
          <w:szCs w:val="24"/>
        </w:rPr>
        <w:t>ΤΙΜΟΛΟΓΙΟ  ΠΡΟΣΦΟΡΑΣ</w:t>
      </w:r>
      <w:r w:rsidR="00D85E04" w:rsidRPr="00D85E04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</w:t>
      </w:r>
      <w:r w:rsidR="00A97CAA"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(Ομάδα </w:t>
      </w:r>
      <w:r w:rsidR="00A97CAA" w:rsidRPr="00D85E04">
        <w:rPr>
          <w:rFonts w:ascii="Comic Sans MS" w:eastAsia="Times New Roman" w:hAnsi="Comic Sans MS" w:cs="Times New Roman"/>
          <w:b/>
          <w:bCs/>
          <w:sz w:val="24"/>
          <w:szCs w:val="24"/>
        </w:rPr>
        <w:t>Α ΕΠΙΠΛΑ)</w:t>
      </w:r>
    </w:p>
    <w:p w:rsidR="00D85E04" w:rsidRPr="00D85E04" w:rsidRDefault="00D85E04" w:rsidP="00896D98">
      <w:pPr>
        <w:keepNext/>
        <w:tabs>
          <w:tab w:val="left" w:pos="2772"/>
          <w:tab w:val="center" w:pos="4819"/>
        </w:tabs>
        <w:autoSpaceDE w:val="0"/>
        <w:autoSpaceDN w:val="0"/>
        <w:spacing w:after="0" w:line="240" w:lineRule="auto"/>
        <w:outlineLvl w:val="7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4511"/>
        <w:gridCol w:w="1134"/>
        <w:gridCol w:w="1661"/>
        <w:gridCol w:w="1565"/>
      </w:tblGrid>
      <w:tr w:rsidR="00D85E04" w:rsidRPr="00D85E04" w:rsidTr="00D85E04">
        <w:trPr>
          <w:trHeight w:val="864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ΕΙΔΟΣ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ΠΕΡΙΓΡΑΦΗ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ΤΕΜΑΧΙΑ</w:t>
            </w:r>
          </w:p>
        </w:tc>
        <w:tc>
          <w:tcPr>
            <w:tcW w:w="166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ΚΟΣΤΟΣ ΑΝΑ ΤΕΜΑΧΙΟ ΧΩΡΙΣ ΦΠΑ</w:t>
            </w:r>
          </w:p>
        </w:tc>
        <w:tc>
          <w:tcPr>
            <w:tcW w:w="1565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/>
                <w:bCs/>
              </w:rPr>
            </w:pPr>
            <w:r w:rsidRPr="00D85E04">
              <w:rPr>
                <w:rFonts w:ascii="Comic Sans MS" w:eastAsia="Times New Roman" w:hAnsi="Comic Sans MS" w:cs="Arial"/>
                <w:b/>
                <w:bCs/>
              </w:rPr>
              <w:t>ΣΥΝΟΛΙΚΟ ΚΟΣΤΟΣ ΧΩΡΙΣ ΦΠΑ</w:t>
            </w:r>
          </w:p>
        </w:tc>
      </w:tr>
      <w:tr w:rsidR="00D85E04" w:rsidRPr="00D85E04" w:rsidTr="00D85E04">
        <w:trPr>
          <w:trHeight w:val="576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ΓΡΑΦΕΙΑ  200x80  ΜΕ ΣΥΝΔΕΟΜΕΝΟ ΒΟΗΘΗΤΙΚΟ 100x60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25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576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2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ΓΡΑΦΕΙΑ  160x80  ΜΕ ΣΥΝΔΕΟΜΕΝΟ ΒΟΗΘΗΤΙΚΟ 100x60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10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3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ΓΡΑΦΕΙΑ 200x90 ΜΕ ΒΟΗΘΗΤΙΚΟ ΕΠΙΠΛΟ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2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4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ΚΑΡΕΚΛΕΣ ΓΡΑΦΕΙΩΝ ΑΝΑΤΟΜΙΚΕΣ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45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576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5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ΚΑΡΕΚΛΕΣ ΓΡΑΦΕΙΩΝ ΑΝΑΤΟΜΙΚΕΣ.ΥΨΟΣ ΠΛΑΤΗΣ 120-133CM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2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6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ΚΑΡΕΚΛΕΣ ΕΠΙΣΚΕΠΤΩΝ ΤΥΠΟΥ 1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4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7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ΚΑΡΕΚΛΕΣ ΕΠΙΣΚΕΠΤΩΝ ΤΥΠΟΥ 2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37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8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ΠΟΛΥΘΡΟΝΕΣ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12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9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ΚΑΘΙΣΜΑΤΑ ΣΥΝΕΔΡΙΑΣΕΩΝ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28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10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ΣΥΡΤΑΡΙΕΡΕΣ ΤΡΟΧΗΛΑΤΕΣ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37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11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ΜΟΛΥΒΟΘΗΚΕΣ ΕΣΩΤΕΡΙΚΕΣ ΕΠΙΚΑΘΗΜΕΝΕΣ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37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12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ΚΑΝΑΠΕΣ ΤΡΙΘΕΣΙΟΣ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2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13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ΣΥΝΕΔΡΙΑΚΟ ΤΡΑΠΕΖΙ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3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14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ΤΡΑΠΕΖΑΚΙΑ ΕΠΙΣΚΕΠΤΩΝ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8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15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ΜΕΤΑΛΛΙΚΗ ΚΡΕΜΑΣΤΡΑ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20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16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ΚΑΛΑΘΑΚΙΑ ΑΠΟΡΡΙΜΑΤΩΝ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40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17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ΒΑΣΗ ΜΟΝΑΔΑΣ Η/Υ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37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18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ΠΙΝΑΚΑΣ ΑΝΑΚΟΙΝΩΣΕΩΝ ΜΑΓΝΗΤΙΚΟΣ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40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19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ΕΡΜΑΡΙΟ ΧΑΜΗΛΟ 90x45x85 ΜΕ ΠΟΡΤΕΣ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42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20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ΕΡΜΑΡΙΟ ΨΗΛΟ 90x45x210 ΤΥΠΟΥ 1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36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  <w:tr w:rsidR="00D85E04" w:rsidRPr="00D85E04" w:rsidTr="00D85E04">
        <w:trPr>
          <w:trHeight w:val="288"/>
        </w:trPr>
        <w:tc>
          <w:tcPr>
            <w:tcW w:w="98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lastRenderedPageBreak/>
              <w:t>21</w:t>
            </w:r>
          </w:p>
        </w:tc>
        <w:tc>
          <w:tcPr>
            <w:tcW w:w="4511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ΕΡΜΑΡΙΟ ΨΗΛΟ 90x45x210 ΤΥΠΟΥ 2</w:t>
            </w:r>
          </w:p>
        </w:tc>
        <w:tc>
          <w:tcPr>
            <w:tcW w:w="1134" w:type="dxa"/>
            <w:hideMark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  <w:r w:rsidRPr="00D85E04">
              <w:rPr>
                <w:rFonts w:ascii="Comic Sans MS" w:eastAsia="Times New Roman" w:hAnsi="Comic Sans MS" w:cs="Arial"/>
                <w:bCs/>
              </w:rPr>
              <w:t>24</w:t>
            </w:r>
          </w:p>
        </w:tc>
        <w:tc>
          <w:tcPr>
            <w:tcW w:w="1661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  <w:tc>
          <w:tcPr>
            <w:tcW w:w="1565" w:type="dxa"/>
          </w:tcPr>
          <w:p w:rsidR="00D85E04" w:rsidRPr="00D85E04" w:rsidRDefault="00D85E04" w:rsidP="00D85E04">
            <w:pPr>
              <w:keepNext/>
              <w:tabs>
                <w:tab w:val="left" w:pos="2772"/>
                <w:tab w:val="center" w:pos="4819"/>
              </w:tabs>
              <w:autoSpaceDE w:val="0"/>
              <w:autoSpaceDN w:val="0"/>
              <w:jc w:val="center"/>
              <w:outlineLvl w:val="7"/>
              <w:rPr>
                <w:rFonts w:ascii="Comic Sans MS" w:eastAsia="Times New Roman" w:hAnsi="Comic Sans MS" w:cs="Arial"/>
                <w:bCs/>
              </w:rPr>
            </w:pPr>
          </w:p>
        </w:tc>
      </w:tr>
    </w:tbl>
    <w:tbl>
      <w:tblPr>
        <w:tblW w:w="9923" w:type="dxa"/>
        <w:tblInd w:w="-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8364"/>
        <w:gridCol w:w="1559"/>
      </w:tblGrid>
      <w:tr w:rsidR="00896D98" w:rsidRPr="00D85E04" w:rsidTr="00D85E04">
        <w:trPr>
          <w:trHeight w:val="485"/>
        </w:trPr>
        <w:tc>
          <w:tcPr>
            <w:tcW w:w="8364" w:type="dxa"/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  <w:r w:rsidRPr="00D85E0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559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896D98" w:rsidRPr="00D85E04" w:rsidTr="00D85E04">
        <w:trPr>
          <w:trHeight w:val="453"/>
        </w:trPr>
        <w:tc>
          <w:tcPr>
            <w:tcW w:w="8364" w:type="dxa"/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  <w:r w:rsidRPr="00D85E0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>Φ.Π.Α. (24%)</w:t>
            </w:r>
          </w:p>
        </w:tc>
        <w:tc>
          <w:tcPr>
            <w:tcW w:w="1559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896D98" w:rsidRPr="00D85E04" w:rsidTr="00D85E04">
        <w:trPr>
          <w:trHeight w:val="447"/>
        </w:trPr>
        <w:tc>
          <w:tcPr>
            <w:tcW w:w="8364" w:type="dxa"/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D85E04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l-GR"/>
              </w:rPr>
              <w:t xml:space="preserve">ΓΕΝΙΚΟ ΣΥΝΟΛΟ </w:t>
            </w:r>
            <w:r w:rsidRPr="00D85E04">
              <w:rPr>
                <w:rFonts w:ascii="Comic Sans MS" w:eastAsia="Times New Roman" w:hAnsi="Comic Sans MS" w:cs="Times New Roman"/>
                <w:lang w:eastAsia="el-GR"/>
              </w:rPr>
              <w:t xml:space="preserve">(Αριθμητικώς):                                                  </w:t>
            </w:r>
          </w:p>
        </w:tc>
        <w:tc>
          <w:tcPr>
            <w:tcW w:w="1559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96D98" w:rsidRPr="00D85E04" w:rsidRDefault="00896D98" w:rsidP="00896D9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896D98" w:rsidRPr="00D85E04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896D98" w:rsidRPr="00D85E04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D85E04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Γενικό σύνολο Ολογράφως και αριθμητικώς</w:t>
      </w: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D85E04" w:rsidRPr="00D85E04" w:rsidRDefault="00D85E04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896D98" w:rsidRPr="00D85E04" w:rsidRDefault="00896D98" w:rsidP="00896D9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896D98" w:rsidRPr="00D85E04" w:rsidRDefault="00896D98" w:rsidP="00896D9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D85E04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              </w:t>
      </w:r>
      <w:r w:rsidRPr="00D85E04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Ο Προσφέρων </w:t>
      </w:r>
    </w:p>
    <w:p w:rsidR="00896D98" w:rsidRPr="00D85E04" w:rsidRDefault="00896D98" w:rsidP="00896D98">
      <w:pPr>
        <w:spacing w:after="0" w:line="240" w:lineRule="auto"/>
        <w:ind w:hanging="426"/>
        <w:rPr>
          <w:rFonts w:ascii="Comic Sans MS" w:eastAsia="Times New Roman" w:hAnsi="Comic Sans MS" w:cs="Times New Roman"/>
          <w:b/>
          <w:sz w:val="24"/>
          <w:szCs w:val="24"/>
          <w:lang w:val="en-US" w:eastAsia="el-GR"/>
        </w:rPr>
      </w:pPr>
      <w:r w:rsidRPr="00D85E04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  ( </w:t>
      </w:r>
      <w:r w:rsidRPr="00D85E04">
        <w:rPr>
          <w:rFonts w:ascii="Comic Sans MS" w:eastAsia="Times New Roman" w:hAnsi="Comic Sans MS" w:cs="Times New Roman"/>
          <w:sz w:val="24"/>
          <w:szCs w:val="24"/>
          <w:lang w:eastAsia="el-GR"/>
        </w:rPr>
        <w:t>πλήρη στοιχεία –υπογραφή –σφραγίδα</w:t>
      </w:r>
      <w:r w:rsidRPr="00D85E04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)</w:t>
      </w:r>
    </w:p>
    <w:p w:rsidR="00370884" w:rsidRPr="00D85E04" w:rsidRDefault="00370884">
      <w:pPr>
        <w:rPr>
          <w:rFonts w:ascii="Comic Sans MS" w:hAnsi="Comic Sans MS"/>
        </w:rPr>
      </w:pPr>
    </w:p>
    <w:p w:rsidR="00D85E04" w:rsidRPr="00D85E04" w:rsidRDefault="00D85E04">
      <w:pPr>
        <w:rPr>
          <w:rFonts w:ascii="Comic Sans MS" w:hAnsi="Comic Sans MS"/>
        </w:rPr>
      </w:pPr>
    </w:p>
    <w:p w:rsidR="00D85E04" w:rsidRPr="00D85E04" w:rsidRDefault="00D85E04">
      <w:pPr>
        <w:rPr>
          <w:rFonts w:ascii="Comic Sans MS" w:hAnsi="Comic Sans MS"/>
        </w:rPr>
      </w:pPr>
    </w:p>
    <w:p w:rsidR="00D85E04" w:rsidRPr="00D85E04" w:rsidRDefault="00D85E04">
      <w:pPr>
        <w:rPr>
          <w:rFonts w:ascii="Comic Sans MS" w:hAnsi="Comic Sans MS"/>
        </w:rPr>
      </w:pPr>
    </w:p>
    <w:p w:rsidR="00D85E04" w:rsidRPr="00D85E04" w:rsidRDefault="00D85E04">
      <w:pPr>
        <w:rPr>
          <w:rFonts w:ascii="Comic Sans MS" w:hAnsi="Comic Sans MS"/>
        </w:rPr>
      </w:pPr>
    </w:p>
    <w:p w:rsidR="00D85E04" w:rsidRPr="00D85E04" w:rsidRDefault="00D85E04">
      <w:pPr>
        <w:rPr>
          <w:rFonts w:ascii="Comic Sans MS" w:hAnsi="Comic Sans MS"/>
        </w:rPr>
      </w:pPr>
    </w:p>
    <w:p w:rsidR="00D85E04" w:rsidRPr="00D85E04" w:rsidRDefault="00D85E04">
      <w:pPr>
        <w:rPr>
          <w:rFonts w:ascii="Comic Sans MS" w:hAnsi="Comic Sans MS"/>
        </w:rPr>
      </w:pPr>
    </w:p>
    <w:p w:rsidR="00D85E04" w:rsidRPr="00D85E04" w:rsidRDefault="00D85E04">
      <w:pPr>
        <w:rPr>
          <w:rFonts w:ascii="Comic Sans MS" w:hAnsi="Comic Sans MS"/>
        </w:rPr>
      </w:pPr>
    </w:p>
    <w:p w:rsidR="00D85E04" w:rsidRPr="00D85E04" w:rsidRDefault="00D85E04">
      <w:pPr>
        <w:rPr>
          <w:rFonts w:ascii="Comic Sans MS" w:hAnsi="Comic Sans MS"/>
        </w:rPr>
      </w:pPr>
    </w:p>
    <w:p w:rsidR="00D85E04" w:rsidRPr="00D85E04" w:rsidRDefault="00D85E04">
      <w:pPr>
        <w:rPr>
          <w:rFonts w:ascii="Comic Sans MS" w:hAnsi="Comic Sans MS"/>
        </w:rPr>
      </w:pPr>
    </w:p>
    <w:p w:rsidR="00D85E04" w:rsidRPr="00D85E04" w:rsidRDefault="00D85E04">
      <w:pPr>
        <w:rPr>
          <w:rFonts w:ascii="Comic Sans MS" w:hAnsi="Comic Sans MS"/>
        </w:rPr>
      </w:pPr>
    </w:p>
    <w:p w:rsidR="00D85E04" w:rsidRPr="00D85E04" w:rsidRDefault="00D85E04">
      <w:pPr>
        <w:rPr>
          <w:rFonts w:ascii="Comic Sans MS" w:hAnsi="Comic Sans MS"/>
        </w:rPr>
      </w:pPr>
    </w:p>
    <w:sectPr w:rsidR="00D85E04" w:rsidRPr="00D85E04" w:rsidSect="00D85E04">
      <w:footerReference w:type="default" r:id="rId7"/>
      <w:pgSz w:w="11907" w:h="16840" w:code="9"/>
      <w:pgMar w:top="1418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68" w:rsidRDefault="00775868">
      <w:pPr>
        <w:spacing w:after="0" w:line="240" w:lineRule="auto"/>
      </w:pPr>
      <w:r>
        <w:separator/>
      </w:r>
    </w:p>
  </w:endnote>
  <w:endnote w:type="continuationSeparator" w:id="0">
    <w:p w:rsidR="00775868" w:rsidRDefault="0077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B2" w:rsidRDefault="00896D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7CAA">
      <w:rPr>
        <w:noProof/>
      </w:rPr>
      <w:t>2</w:t>
    </w:r>
    <w:r>
      <w:fldChar w:fldCharType="end"/>
    </w:r>
  </w:p>
  <w:p w:rsidR="00C573B2" w:rsidRDefault="007758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68" w:rsidRDefault="00775868">
      <w:pPr>
        <w:spacing w:after="0" w:line="240" w:lineRule="auto"/>
      </w:pPr>
      <w:r>
        <w:separator/>
      </w:r>
    </w:p>
  </w:footnote>
  <w:footnote w:type="continuationSeparator" w:id="0">
    <w:p w:rsidR="00775868" w:rsidRDefault="00775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CE"/>
    <w:rsid w:val="000770DF"/>
    <w:rsid w:val="00370884"/>
    <w:rsid w:val="00775868"/>
    <w:rsid w:val="00896D98"/>
    <w:rsid w:val="009C5ECE"/>
    <w:rsid w:val="00A97CAA"/>
    <w:rsid w:val="00D8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uiPriority w:val="59"/>
    <w:rsid w:val="00D8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896D9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uiPriority w:val="59"/>
    <w:rsid w:val="00D8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2017-04-11T11:28:00Z</dcterms:created>
  <dcterms:modified xsi:type="dcterms:W3CDTF">2017-05-18T06:20:00Z</dcterms:modified>
</cp:coreProperties>
</file>