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97" w:rsidRPr="00147E97" w:rsidRDefault="00615BF1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147E97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ΟΔΗΓΙΕΣ </w:t>
      </w:r>
    </w:p>
    <w:p w:rsidR="00147E97" w:rsidRDefault="00615BF1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ΓΙΑ ΤΗΝ ΕΓΓΡΑΦΗ </w:t>
      </w:r>
      <w:r w:rsidR="00DD78DE">
        <w:rPr>
          <w:rFonts w:ascii="Comic Sans MS" w:eastAsia="Times New Roman" w:hAnsi="Comic Sans MS" w:cs="Times New Roman"/>
          <w:b/>
          <w:bCs/>
          <w:sz w:val="24"/>
          <w:szCs w:val="24"/>
        </w:rPr>
        <w:t>ΚΑΤΑΣΚΗΝΩΤΩΝ</w:t>
      </w:r>
      <w:r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</w:p>
    <w:p w:rsidR="00147E97" w:rsidRDefault="00615BF1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ΣΤΗΝ ΠΑΙΔΙΚΗ </w:t>
      </w:r>
      <w:r w:rsidRPr="00307063">
        <w:rPr>
          <w:rFonts w:ascii="Comic Sans MS" w:eastAsia="Times New Roman" w:hAnsi="Comic Sans MS" w:cs="Times New Roman"/>
          <w:b/>
          <w:bCs/>
          <w:sz w:val="24"/>
          <w:szCs w:val="24"/>
        </w:rPr>
        <w:t>ΕΞΟΧΗ</w:t>
      </w:r>
      <w:r w:rsidRPr="009C2D8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Pr="00307063">
        <w:rPr>
          <w:rFonts w:ascii="Comic Sans MS" w:eastAsia="Times New Roman" w:hAnsi="Comic Sans MS" w:cs="Times New Roman"/>
          <w:b/>
          <w:bCs/>
          <w:sz w:val="24"/>
          <w:szCs w:val="24"/>
        </w:rPr>
        <w:t>ΚΟΚΚΙΝΗ</w:t>
      </w:r>
      <w:r w:rsidRPr="009C2D8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ΧΑΝΙ</w:t>
      </w:r>
    </w:p>
    <w:p w:rsidR="00615BF1" w:rsidRDefault="00615BF1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02253A"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>ΤΟΥ ΔΗΜΟΥ ΧΕΡΣΟΝΗΣΟΥ ΗΡΑΚΛΕΙΟΥ ΚΡΗΤΗΣ</w:t>
      </w:r>
    </w:p>
    <w:p w:rsidR="000034F1" w:rsidRDefault="000034F1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ΕΤΟΥΣ 201</w:t>
      </w:r>
      <w:r w:rsidR="0095224F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</w:p>
    <w:p w:rsidR="003A4703" w:rsidRPr="006C61D2" w:rsidRDefault="003A4703" w:rsidP="00147E97">
      <w:pPr>
        <w:spacing w:after="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615BF1" w:rsidRPr="003A4703" w:rsidRDefault="0002253A" w:rsidP="003656C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  <w:r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</w:t>
      </w:r>
      <w:r w:rsidR="00615BF1" w:rsidRPr="003A4703">
        <w:rPr>
          <w:rFonts w:ascii="Comic Sans MS" w:eastAsia="Times New Roman" w:hAnsi="Comic Sans MS" w:cs="Times New Roman"/>
          <w:bCs/>
          <w:sz w:val="24"/>
          <w:szCs w:val="24"/>
        </w:rPr>
        <w:t>Από τ</w:t>
      </w:r>
      <w:r w:rsidRPr="003A4703">
        <w:rPr>
          <w:rFonts w:ascii="Comic Sans MS" w:eastAsia="Times New Roman" w:hAnsi="Comic Sans MS" w:cs="Times New Roman"/>
          <w:bCs/>
          <w:sz w:val="24"/>
          <w:szCs w:val="24"/>
        </w:rPr>
        <w:t xml:space="preserve">ο </w:t>
      </w:r>
      <w:r w:rsidR="00E25725">
        <w:rPr>
          <w:rFonts w:ascii="Comic Sans MS" w:eastAsia="Times New Roman" w:hAnsi="Comic Sans MS" w:cs="Times New Roman"/>
          <w:bCs/>
          <w:sz w:val="24"/>
          <w:szCs w:val="24"/>
        </w:rPr>
        <w:t xml:space="preserve">Δ.Σ. της Παιδικής Εξοχής </w:t>
      </w:r>
      <w:proofErr w:type="spellStart"/>
      <w:r w:rsidR="00E25725">
        <w:rPr>
          <w:rFonts w:ascii="Comic Sans MS" w:eastAsia="Times New Roman" w:hAnsi="Comic Sans MS" w:cs="Times New Roman"/>
          <w:bCs/>
          <w:sz w:val="24"/>
          <w:szCs w:val="24"/>
        </w:rPr>
        <w:t>Κοκκίνη</w:t>
      </w:r>
      <w:proofErr w:type="spellEnd"/>
      <w:r w:rsidR="00E25725">
        <w:rPr>
          <w:rFonts w:ascii="Comic Sans MS" w:eastAsia="Times New Roman" w:hAnsi="Comic Sans MS" w:cs="Times New Roman"/>
          <w:bCs/>
          <w:sz w:val="24"/>
          <w:szCs w:val="24"/>
        </w:rPr>
        <w:t xml:space="preserve"> Χάνι και το </w:t>
      </w:r>
      <w:r w:rsidRPr="003A4703">
        <w:rPr>
          <w:rFonts w:ascii="Comic Sans MS" w:eastAsia="Times New Roman" w:hAnsi="Comic Sans MS" w:cs="Times New Roman"/>
          <w:bCs/>
          <w:sz w:val="24"/>
          <w:szCs w:val="24"/>
        </w:rPr>
        <w:t>Δήμο Χερσονήσου</w:t>
      </w:r>
      <w:r w:rsidR="00615BF1" w:rsidRPr="003A4703">
        <w:rPr>
          <w:rFonts w:ascii="Comic Sans MS" w:eastAsia="Times New Roman" w:hAnsi="Comic Sans MS" w:cs="Times New Roman"/>
          <w:bCs/>
          <w:sz w:val="24"/>
          <w:szCs w:val="24"/>
        </w:rPr>
        <w:t xml:space="preserve">, ανακοινώνεται ότι </w:t>
      </w:r>
      <w:r w:rsidR="00E25725">
        <w:rPr>
          <w:rFonts w:ascii="Comic Sans MS" w:hAnsi="Comic Sans MS"/>
          <w:b/>
          <w:bCs/>
          <w:u w:val="single"/>
        </w:rPr>
        <w:t xml:space="preserve">σύμφωνα με την </w:t>
      </w:r>
      <w:r w:rsidR="00E25725" w:rsidRPr="007B5DEE">
        <w:rPr>
          <w:rFonts w:ascii="Comic Sans MS" w:hAnsi="Comic Sans MS"/>
          <w:b/>
          <w:bCs/>
          <w:u w:val="single"/>
        </w:rPr>
        <w:t xml:space="preserve">ΚΥΑ </w:t>
      </w:r>
      <w:r w:rsidR="007B5DEE" w:rsidRPr="007B5DEE">
        <w:rPr>
          <w:rFonts w:ascii="Comic Sans MS" w:eastAsia="Calibri" w:hAnsi="Comic Sans MS" w:cs="TimesNewRomanPS-ItalicMT"/>
          <w:b/>
          <w:iCs/>
          <w:color w:val="000000"/>
          <w:u w:val="single"/>
          <w:lang w:eastAsia="en-US"/>
        </w:rPr>
        <w:t xml:space="preserve"> Δ22 /οικ.14573/359/27-3-2017 </w:t>
      </w:r>
      <w:r w:rsidR="007B5DEE">
        <w:rPr>
          <w:rFonts w:ascii="Comic Sans MS" w:eastAsia="Calibri" w:hAnsi="Comic Sans MS" w:cs="TimesNewRomanPS-ItalicMT"/>
          <w:b/>
          <w:iCs/>
          <w:color w:val="000000"/>
          <w:u w:val="single"/>
          <w:lang w:eastAsia="en-US"/>
        </w:rPr>
        <w:t xml:space="preserve">το </w:t>
      </w:r>
      <w:r w:rsidR="00615BF1" w:rsidRPr="003A4703">
        <w:rPr>
          <w:rFonts w:ascii="Comic Sans MS" w:eastAsia="Times New Roman" w:hAnsi="Comic Sans MS" w:cs="Times New Roman"/>
          <w:bCs/>
          <w:sz w:val="24"/>
          <w:szCs w:val="24"/>
        </w:rPr>
        <w:t>καλοκαίρι 201</w:t>
      </w:r>
      <w:r w:rsidR="007B5DEE">
        <w:rPr>
          <w:rFonts w:ascii="Comic Sans MS" w:eastAsia="Times New Roman" w:hAnsi="Comic Sans MS" w:cs="Times New Roman"/>
          <w:bCs/>
          <w:sz w:val="24"/>
          <w:szCs w:val="24"/>
        </w:rPr>
        <w:t>7</w:t>
      </w:r>
      <w:r w:rsidR="00615BF1" w:rsidRPr="003A4703">
        <w:rPr>
          <w:rFonts w:ascii="Comic Sans MS" w:eastAsia="Times New Roman" w:hAnsi="Comic Sans MS" w:cs="Times New Roman"/>
          <w:bCs/>
          <w:sz w:val="24"/>
          <w:szCs w:val="24"/>
        </w:rPr>
        <w:t xml:space="preserve"> </w:t>
      </w:r>
      <w:r w:rsidR="00615BF1"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>θα λειτουργήσ</w:t>
      </w:r>
      <w:r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ει η Παιδική Εξοχή </w:t>
      </w:r>
      <w:proofErr w:type="spellStart"/>
      <w:r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>Κοκκίνη</w:t>
      </w:r>
      <w:proofErr w:type="spellEnd"/>
      <w:r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Χάνι</w:t>
      </w:r>
      <w:r w:rsidR="003656C0"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>.</w:t>
      </w:r>
    </w:p>
    <w:p w:rsidR="00C21061" w:rsidRDefault="00615BF1" w:rsidP="000335BF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Cs/>
        </w:rPr>
      </w:pPr>
      <w:r w:rsidRPr="000335BF">
        <w:rPr>
          <w:rFonts w:ascii="Comic Sans MS" w:hAnsi="Comic Sans MS"/>
          <w:bCs/>
        </w:rPr>
        <w:t> </w:t>
      </w:r>
      <w:r w:rsidR="00F10990">
        <w:rPr>
          <w:rFonts w:ascii="Comic Sans MS" w:hAnsi="Comic Sans MS"/>
          <w:bCs/>
        </w:rPr>
        <w:t xml:space="preserve"> </w:t>
      </w:r>
    </w:p>
    <w:p w:rsidR="000335BF" w:rsidRDefault="00C21061" w:rsidP="000335BF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  </w:t>
      </w:r>
      <w:r w:rsidR="000335BF" w:rsidRPr="000335BF">
        <w:rPr>
          <w:rFonts w:ascii="Comic Sans MS" w:hAnsi="Comic Sans MS"/>
          <w:b/>
          <w:bCs/>
          <w:u w:val="single"/>
        </w:rPr>
        <w:t>Στις Παιδικές Εξοχές – Κατασκηνώσεις</w:t>
      </w:r>
      <w:r w:rsidR="00F10990">
        <w:rPr>
          <w:rFonts w:ascii="Comic Sans MS" w:hAnsi="Comic Sans MS"/>
          <w:b/>
          <w:bCs/>
          <w:u w:val="single"/>
        </w:rPr>
        <w:t xml:space="preserve"> σύμφωνα με την</w:t>
      </w:r>
      <w:r w:rsidR="007B5DEE">
        <w:rPr>
          <w:rFonts w:ascii="Comic Sans MS" w:hAnsi="Comic Sans MS"/>
          <w:b/>
          <w:bCs/>
          <w:u w:val="single"/>
        </w:rPr>
        <w:t xml:space="preserve"> ως άνω </w:t>
      </w:r>
      <w:r w:rsidR="00F10990">
        <w:rPr>
          <w:rFonts w:ascii="Comic Sans MS" w:hAnsi="Comic Sans MS"/>
          <w:b/>
          <w:bCs/>
          <w:u w:val="single"/>
        </w:rPr>
        <w:t>ΚΥΑ</w:t>
      </w:r>
      <w:r w:rsidR="00B7081B">
        <w:rPr>
          <w:rFonts w:ascii="Comic Sans MS" w:hAnsi="Comic Sans MS"/>
          <w:b/>
          <w:bCs/>
          <w:u w:val="single"/>
        </w:rPr>
        <w:t xml:space="preserve"> </w:t>
      </w:r>
      <w:r w:rsidR="00FE0468">
        <w:rPr>
          <w:rFonts w:ascii="Comic Sans MS" w:hAnsi="Comic Sans MS"/>
          <w:b/>
          <w:bCs/>
          <w:u w:val="single"/>
        </w:rPr>
        <w:t xml:space="preserve"> </w:t>
      </w:r>
      <w:r w:rsidR="000335BF" w:rsidRPr="000335BF">
        <w:rPr>
          <w:rFonts w:ascii="Comic Sans MS" w:hAnsi="Comic Sans MS"/>
          <w:b/>
          <w:bCs/>
          <w:u w:val="single"/>
        </w:rPr>
        <w:t>φιλοξενούνται</w:t>
      </w:r>
      <w:r w:rsidR="000335BF" w:rsidRPr="000335BF">
        <w:rPr>
          <w:rFonts w:ascii="Comic Sans MS" w:hAnsi="Comic Sans MS"/>
        </w:rPr>
        <w:t>:</w:t>
      </w:r>
    </w:p>
    <w:p w:rsidR="00644528" w:rsidRDefault="00644528" w:rsidP="00644528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Π</w:t>
      </w:r>
      <w:r w:rsidRPr="00644528">
        <w:rPr>
          <w:rFonts w:ascii="Comic Sans MS" w:hAnsi="Comic Sans MS"/>
          <w:b/>
          <w:bCs/>
        </w:rPr>
        <w:t xml:space="preserve">αιδιά ηλικίας 6-16 ετών, που έχουν ανάγκη παραθερισμού. </w:t>
      </w:r>
    </w:p>
    <w:p w:rsidR="00644528" w:rsidRPr="00644528" w:rsidRDefault="00644528" w:rsidP="00644528">
      <w:pPr>
        <w:pStyle w:val="Web"/>
        <w:shd w:val="clear" w:color="auto" w:fill="FFFFFF"/>
        <w:spacing w:before="0" w:beforeAutospacing="0" w:after="0" w:afterAutospacing="0"/>
        <w:ind w:left="555"/>
        <w:jc w:val="both"/>
        <w:rPr>
          <w:rFonts w:ascii="Comic Sans MS" w:hAnsi="Comic Sans MS"/>
          <w:bCs/>
        </w:rPr>
      </w:pPr>
      <w:r w:rsidRPr="00644528">
        <w:rPr>
          <w:rFonts w:ascii="Comic Sans MS" w:hAnsi="Comic Sans MS"/>
          <w:bCs/>
        </w:rPr>
        <w:t xml:space="preserve">Από τις Παιδικές Εξοχές - Κατασκηνώσεις αποκλείονται μέχρι αποκαταστάσεως της υγείας τους, τα παιδιά που πάσχουν από μεταδοτικά νοσήματα (κοκίτης κ.λπ.) και εντελώς τα παιδιά που πάσχουν από ψυχονευρωτικά νοσήματα (επιληψία </w:t>
      </w:r>
      <w:proofErr w:type="spellStart"/>
      <w:r w:rsidRPr="00644528">
        <w:rPr>
          <w:rFonts w:ascii="Comic Sans MS" w:hAnsi="Comic Sans MS"/>
          <w:bCs/>
        </w:rPr>
        <w:t>κ.λ.π</w:t>
      </w:r>
      <w:proofErr w:type="spellEnd"/>
      <w:r w:rsidRPr="00644528">
        <w:rPr>
          <w:rFonts w:ascii="Comic Sans MS" w:hAnsi="Comic Sans MS"/>
          <w:bCs/>
        </w:rPr>
        <w:t xml:space="preserve">.) σύμφωνα με το άρθρο 1 § 3, 4 του Ν. 749/48.  </w:t>
      </w:r>
    </w:p>
    <w:p w:rsidR="00644528" w:rsidRPr="00644528" w:rsidRDefault="00644528" w:rsidP="00644528">
      <w:pPr>
        <w:pStyle w:val="Web"/>
        <w:shd w:val="clear" w:color="auto" w:fill="FFFFFF"/>
        <w:spacing w:before="0" w:beforeAutospacing="0" w:after="0" w:afterAutospacing="0"/>
        <w:ind w:left="555"/>
        <w:jc w:val="both"/>
        <w:rPr>
          <w:rFonts w:ascii="Comic Sans MS" w:hAnsi="Comic Sans MS"/>
          <w:bCs/>
        </w:rPr>
      </w:pPr>
      <w:r w:rsidRPr="00644528">
        <w:rPr>
          <w:rFonts w:ascii="Comic Sans MS" w:hAnsi="Comic Sans MS"/>
          <w:bCs/>
        </w:rPr>
        <w:t xml:space="preserve">Στις Παιδικές Εξοχές - Κατασκηνώσεις φιλοξενούνται και παιδιά με αναπηρίες, που πληρούν τις παραπάνω προϋποθέσεις και διαθέτουν ιατρική βεβαίωση ότι η κατάσταση της υγείας τους επιτρέπει τη συμμετοχή τους σε πρόγραμμα Παιδικής Εξοχής - Κατασκήνωσης. </w:t>
      </w:r>
    </w:p>
    <w:p w:rsidR="00644528" w:rsidRPr="00644528" w:rsidRDefault="00644528" w:rsidP="00644528">
      <w:pPr>
        <w:pStyle w:val="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Η</w:t>
      </w:r>
      <w:r w:rsidRPr="00644528">
        <w:rPr>
          <w:rFonts w:ascii="Comic Sans MS" w:hAnsi="Comic Sans MS"/>
          <w:b/>
          <w:bCs/>
        </w:rPr>
        <w:t xml:space="preserve">λικιωμένοι είτε επισκέπτονται ΚΑΠΗ είτε όχι, </w:t>
      </w:r>
      <w:r w:rsidRPr="00644528">
        <w:rPr>
          <w:rFonts w:ascii="Comic Sans MS" w:hAnsi="Comic Sans MS"/>
          <w:bCs/>
        </w:rPr>
        <w:t xml:space="preserve">εφόσον βρίσκονται σε οικονομική αδυναμία, είναι μόνοι λόγω έλλειψης άλλης οικογένειας, χηρείας κ.λπ. και διαθέτουν ιατρική βεβαίωση ότι η κατάσταση της υγείας τους επιτρέπει τη συμμετοχή τους σε πρόγραμμα κατασκήνωσης. </w:t>
      </w:r>
    </w:p>
    <w:p w:rsidR="00C21061" w:rsidRDefault="00644528" w:rsidP="00644528">
      <w:pPr>
        <w:pStyle w:val="Web"/>
        <w:shd w:val="clear" w:color="auto" w:fill="FFFFFF"/>
        <w:spacing w:before="0" w:beforeAutospacing="0" w:after="0" w:afterAutospacing="0"/>
        <w:ind w:left="105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Γ. </w:t>
      </w:r>
      <w:r w:rsidRPr="00644528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>Ε</w:t>
      </w:r>
      <w:r w:rsidRPr="00644528">
        <w:rPr>
          <w:rFonts w:ascii="Comic Sans MS" w:hAnsi="Comic Sans MS"/>
          <w:b/>
          <w:bCs/>
        </w:rPr>
        <w:t>νήλικοι με αναπηρίες εφόσον προσκομίσουν ιατρική βεβαίωση ότι η κατάσταση της υγείας τους επιτρέπει τη συμμετοχή τους σε πρόγραμμα κατασκήνωσης.</w:t>
      </w:r>
    </w:p>
    <w:p w:rsidR="00A558C6" w:rsidRDefault="00A558C6" w:rsidP="000335B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B02ECB" w:rsidRDefault="006120A1" w:rsidP="00B02EC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B03135">
        <w:rPr>
          <w:rFonts w:ascii="Comic Sans MS" w:eastAsia="Times New Roman" w:hAnsi="Comic Sans MS" w:cs="Arial"/>
          <w:b/>
          <w:sz w:val="24"/>
          <w:szCs w:val="24"/>
        </w:rPr>
        <w:t>Επίσης</w:t>
      </w:r>
      <w:r w:rsidR="00B02ECB" w:rsidRPr="00B03135">
        <w:rPr>
          <w:rFonts w:ascii="Comic Sans MS" w:eastAsia="Times New Roman" w:hAnsi="Comic Sans MS" w:cs="Arial"/>
          <w:b/>
          <w:sz w:val="24"/>
          <w:szCs w:val="24"/>
        </w:rPr>
        <w:t>,</w:t>
      </w:r>
      <w:r w:rsidRPr="00B03135">
        <w:rPr>
          <w:rFonts w:ascii="Comic Sans MS" w:eastAsia="Times New Roman" w:hAnsi="Comic Sans MS" w:cs="Arial"/>
          <w:b/>
          <w:sz w:val="24"/>
          <w:szCs w:val="24"/>
        </w:rPr>
        <w:t xml:space="preserve"> σύμφωνα με την </w:t>
      </w:r>
      <w:proofErr w:type="spellStart"/>
      <w:r w:rsidR="009C65E6" w:rsidRPr="00B03135">
        <w:rPr>
          <w:rFonts w:ascii="Comic Sans MS" w:eastAsia="Times New Roman" w:hAnsi="Comic Sans MS" w:cs="Arial"/>
          <w:b/>
          <w:sz w:val="24"/>
          <w:szCs w:val="24"/>
        </w:rPr>
        <w:t>Αρ.Πρ</w:t>
      </w:r>
      <w:proofErr w:type="spellEnd"/>
      <w:r w:rsidR="009C65E6" w:rsidRPr="00B03135">
        <w:rPr>
          <w:rFonts w:ascii="Comic Sans MS" w:eastAsia="Times New Roman" w:hAnsi="Comic Sans MS" w:cs="Arial"/>
          <w:b/>
          <w:sz w:val="24"/>
          <w:szCs w:val="24"/>
        </w:rPr>
        <w:t xml:space="preserve">. Δ22 / οικ. 23914 / 715 </w:t>
      </w:r>
      <w:r w:rsidRPr="00B03135">
        <w:rPr>
          <w:rFonts w:ascii="Comic Sans MS" w:eastAsia="Times New Roman" w:hAnsi="Comic Sans MS" w:cs="Arial"/>
          <w:b/>
          <w:sz w:val="24"/>
          <w:szCs w:val="24"/>
        </w:rPr>
        <w:t xml:space="preserve"> άνω</w:t>
      </w:r>
      <w:r w:rsidR="009C65E6" w:rsidRPr="00B03135">
        <w:rPr>
          <w:rFonts w:ascii="Comic Sans MS" w:eastAsia="Times New Roman" w:hAnsi="Comic Sans MS" w:cs="Arial"/>
          <w:b/>
          <w:sz w:val="24"/>
          <w:szCs w:val="24"/>
        </w:rPr>
        <w:t xml:space="preserve"> Απόφαση Αναπληρώτριας Υπουργού</w:t>
      </w:r>
      <w:r w:rsidR="00333CE7" w:rsidRPr="00B03135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Εργασί</w:t>
      </w:r>
      <w:r w:rsidR="00333CE7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>ας Κοινωνικής Ασφάλισης και Κοινωνικής Αλληλεγγύης</w:t>
      </w:r>
      <w:r w:rsidR="00B02ECB">
        <w:rPr>
          <w:rFonts w:ascii="Comic Sans MS" w:eastAsia="Times New Roman" w:hAnsi="Comic Sans MS" w:cs="Arial"/>
          <w:sz w:val="24"/>
          <w:szCs w:val="24"/>
        </w:rPr>
        <w:t xml:space="preserve"> :</w:t>
      </w:r>
    </w:p>
    <w:p w:rsidR="009C65E6" w:rsidRDefault="009C65E6" w:rsidP="009C65E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C65E6">
        <w:rPr>
          <w:rFonts w:ascii="Comic Sans MS" w:eastAsia="Times New Roman" w:hAnsi="Comic Sans MS" w:cs="Arial"/>
          <w:sz w:val="24"/>
          <w:szCs w:val="24"/>
        </w:rPr>
        <w:t xml:space="preserve">Από  τις  κατασκηνώσεις  αποκλείονται,  μέχρι  αποκαταστάσεως  της  Υγείας  τους,  τα  παιδιά  που  πάσχουν  από  μεταδοτικά  νοσήματα  και  εντελώς  τα  παιδιά  που  πάσχουν  από  ψυχονευρωτικά  νοσήματα  (επιληψία  </w:t>
      </w:r>
      <w:proofErr w:type="spellStart"/>
      <w:r w:rsidRPr="009C65E6">
        <w:rPr>
          <w:rFonts w:ascii="Comic Sans MS" w:eastAsia="Times New Roman" w:hAnsi="Comic Sans MS" w:cs="Arial"/>
          <w:sz w:val="24"/>
          <w:szCs w:val="24"/>
        </w:rPr>
        <w:t>κ.λ.π</w:t>
      </w:r>
      <w:proofErr w:type="spellEnd"/>
      <w:r w:rsidRPr="009C65E6">
        <w:rPr>
          <w:rFonts w:ascii="Comic Sans MS" w:eastAsia="Times New Roman" w:hAnsi="Comic Sans MS" w:cs="Arial"/>
          <w:sz w:val="24"/>
          <w:szCs w:val="24"/>
        </w:rPr>
        <w:t xml:space="preserve">.).   </w:t>
      </w:r>
    </w:p>
    <w:p w:rsidR="009C65E6" w:rsidRPr="009C65E6" w:rsidRDefault="009C65E6" w:rsidP="009C65E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C65E6">
        <w:rPr>
          <w:rFonts w:ascii="Comic Sans MS" w:eastAsia="Times New Roman" w:hAnsi="Comic Sans MS" w:cs="Arial"/>
          <w:sz w:val="24"/>
          <w:szCs w:val="24"/>
        </w:rPr>
        <w:t xml:space="preserve">Τα  παιδιά  που  φιλοξενούνται  σε  Ιδρύματα  Παιδικής  Προστασίας  συμμετέχουν  στις  παιδικές  εξοχές  κατά  προτεραιότητα.  Για  τη  φιλοξενία 10  παιδιών  και  άνω  κάθε  Ίδρυμα  θα  πρέπει  να  εξασφαλίσει  και  ένα  (1)  συνοδό.           </w:t>
      </w:r>
    </w:p>
    <w:p w:rsidR="006120A1" w:rsidRDefault="00CF6BEC" w:rsidP="00CF6BE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C65E6">
        <w:rPr>
          <w:rFonts w:ascii="Comic Sans MS" w:eastAsia="Times New Roman" w:hAnsi="Comic Sans MS" w:cs="Arial"/>
          <w:sz w:val="24"/>
          <w:szCs w:val="24"/>
        </w:rPr>
        <w:t>Θ</w:t>
      </w:r>
      <w:r w:rsidR="006120A1" w:rsidRPr="009C65E6">
        <w:rPr>
          <w:rFonts w:ascii="Comic Sans MS" w:eastAsia="Times New Roman" w:hAnsi="Comic Sans MS" w:cs="Arial"/>
          <w:sz w:val="24"/>
          <w:szCs w:val="24"/>
        </w:rPr>
        <w:t>α φιλοξενηθούν κατασκηνωτές και από άλλους Δήμους της χώρας, εφόσον υποβληθούν σχετικές αιτήσεις.</w:t>
      </w:r>
    </w:p>
    <w:p w:rsidR="00333CE7" w:rsidRPr="009C65E6" w:rsidRDefault="00333CE7" w:rsidP="00333CE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333CE7">
        <w:rPr>
          <w:rFonts w:ascii="Comic Sans MS" w:eastAsia="Times New Roman" w:hAnsi="Comic Sans MS" w:cs="Arial"/>
          <w:sz w:val="24"/>
          <w:szCs w:val="24"/>
        </w:rPr>
        <w:t xml:space="preserve">Οι  Δήμοι  στους  οποίους  θα  λειτουργήσουν  κατασκηνώσεις  φιλοξενίας  Ηλικιωμένων  Ατόμων  υποχρεούνται  να  ενημερώσουν  για  το  πρόγραμμα  αυτό  όλα  τα  ΚΑΠΗ  της  Περιφέρειας  στην  οποία  ανήκουν.   </w:t>
      </w:r>
    </w:p>
    <w:p w:rsidR="007006B9" w:rsidRPr="007006B9" w:rsidRDefault="00CF6BEC" w:rsidP="007006B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Κ</w:t>
      </w:r>
      <w:r w:rsidR="00A558C6" w:rsidRPr="006120A1">
        <w:rPr>
          <w:rFonts w:ascii="Comic Sans MS" w:eastAsia="Times New Roman" w:hAnsi="Comic Sans MS" w:cs="Arial"/>
          <w:sz w:val="24"/>
          <w:szCs w:val="24"/>
        </w:rPr>
        <w:t>ατά την επιλογή των κατασκηνωτών προτιμούνται οι οικονομικά ασθενέστεροι</w:t>
      </w:r>
      <w:r w:rsidR="007006B9">
        <w:rPr>
          <w:rFonts w:ascii="Ubuntu" w:eastAsia="Times New Roman" w:hAnsi="Ubuntu" w:cs="Arial"/>
          <w:sz w:val="30"/>
          <w:szCs w:val="30"/>
        </w:rPr>
        <w:t>.</w:t>
      </w:r>
    </w:p>
    <w:p w:rsidR="000335BF" w:rsidRDefault="000335BF" w:rsidP="00BA08D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BA08D2" w:rsidRDefault="000335BF" w:rsidP="00BA08D2">
      <w:pPr>
        <w:spacing w:after="0" w:line="240" w:lineRule="auto"/>
        <w:jc w:val="both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lastRenderedPageBreak/>
        <w:t xml:space="preserve">  </w:t>
      </w:r>
      <w:r w:rsidR="00BA08D2" w:rsidRPr="003A4703">
        <w:rPr>
          <w:rFonts w:ascii="Comic Sans MS" w:eastAsia="Times New Roman" w:hAnsi="Comic Sans MS" w:cs="Times New Roman"/>
          <w:bCs/>
          <w:sz w:val="24"/>
          <w:szCs w:val="24"/>
        </w:rPr>
        <w:t>Σ</w:t>
      </w:r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την Παιδική Εξοχή </w:t>
      </w:r>
      <w:proofErr w:type="spellStart"/>
      <w:r>
        <w:rPr>
          <w:rFonts w:ascii="Comic Sans MS" w:eastAsia="Times New Roman" w:hAnsi="Comic Sans MS" w:cs="Times New Roman"/>
          <w:bCs/>
          <w:sz w:val="24"/>
          <w:szCs w:val="24"/>
        </w:rPr>
        <w:t>Κοκκίνη</w:t>
      </w:r>
      <w:proofErr w:type="spellEnd"/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 Χάνι </w:t>
      </w:r>
      <w:r w:rsidR="00BA08D2" w:rsidRPr="003A4703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θα φιλοξενηθούν  παιδιά από </w:t>
      </w:r>
      <w:r w:rsidR="00BA08D2" w:rsidRPr="003A4703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6 έως 16 ετών</w:t>
      </w:r>
      <w:r w:rsidR="00BA08D2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, </w:t>
      </w:r>
      <w:r w:rsidR="00BA08D2" w:rsidRPr="00DD2B17">
        <w:rPr>
          <w:rFonts w:ascii="Comic Sans MS" w:eastAsia="Times New Roman" w:hAnsi="Comic Sans MS" w:cs="Times New Roman"/>
          <w:bCs/>
          <w:sz w:val="24"/>
          <w:szCs w:val="24"/>
        </w:rPr>
        <w:t>κορίτσια και αγόρια</w:t>
      </w:r>
      <w:r w:rsidR="00BA08D2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, σε </w:t>
      </w:r>
      <w:r w:rsidR="00860CB8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τέσσερα </w:t>
      </w:r>
      <w:r w:rsidR="00DB003D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>(</w:t>
      </w:r>
      <w:r w:rsidR="00860CB8">
        <w:rPr>
          <w:rFonts w:ascii="Comic Sans MS" w:eastAsia="Times New Roman" w:hAnsi="Comic Sans MS" w:cs="Times New Roman"/>
          <w:b/>
          <w:bCs/>
          <w:sz w:val="24"/>
          <w:szCs w:val="24"/>
        </w:rPr>
        <w:t>4</w:t>
      </w:r>
      <w:r w:rsidR="00DB003D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) </w:t>
      </w:r>
      <w:r w:rsidR="00BA08D2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>κατασκηνωτικές περιόδους</w:t>
      </w:r>
      <w:r w:rsidR="00BA08D2" w:rsidRPr="003A4703">
        <w:rPr>
          <w:rFonts w:ascii="Comic Sans MS" w:eastAsia="Times New Roman" w:hAnsi="Comic Sans MS" w:cs="Times New Roman"/>
          <w:bCs/>
          <w:sz w:val="24"/>
          <w:szCs w:val="24"/>
        </w:rPr>
        <w:t xml:space="preserve"> </w:t>
      </w:r>
      <w:r w:rsidR="00BA08D2">
        <w:rPr>
          <w:rFonts w:ascii="Comic Sans MS" w:eastAsia="Times New Roman" w:hAnsi="Comic Sans MS" w:cs="Times New Roman"/>
          <w:bCs/>
          <w:sz w:val="24"/>
          <w:szCs w:val="24"/>
        </w:rPr>
        <w:t xml:space="preserve">και </w:t>
      </w:r>
      <w:r w:rsidR="00BA08D2" w:rsidRPr="00DD78D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ηλικιωμένα </w:t>
      </w:r>
      <w:r w:rsidR="00DB003D" w:rsidRPr="00DD78D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άτομα </w:t>
      </w:r>
      <w:r w:rsidR="00BA08D2">
        <w:rPr>
          <w:rFonts w:ascii="Comic Sans MS" w:eastAsia="Times New Roman" w:hAnsi="Comic Sans MS" w:cs="Times New Roman"/>
          <w:bCs/>
          <w:sz w:val="24"/>
          <w:szCs w:val="24"/>
        </w:rPr>
        <w:t xml:space="preserve">σε μία </w:t>
      </w:r>
      <w:r w:rsidR="00DB003D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(1) </w:t>
      </w:r>
      <w:r w:rsidR="00BA08D2" w:rsidRPr="0041725E">
        <w:rPr>
          <w:rFonts w:ascii="Comic Sans MS" w:eastAsia="Times New Roman" w:hAnsi="Comic Sans MS" w:cs="Times New Roman"/>
          <w:b/>
          <w:bCs/>
          <w:sz w:val="24"/>
          <w:szCs w:val="24"/>
        </w:rPr>
        <w:t>κατασκηνωτική περίοδο</w:t>
      </w:r>
      <w:r w:rsidR="00DB003D">
        <w:rPr>
          <w:rFonts w:ascii="Comic Sans MS" w:eastAsia="Times New Roman" w:hAnsi="Comic Sans MS" w:cs="Times New Roman"/>
          <w:bCs/>
          <w:sz w:val="24"/>
          <w:szCs w:val="24"/>
        </w:rPr>
        <w:t xml:space="preserve">, </w:t>
      </w:r>
      <w:r w:rsidR="00BA08D2">
        <w:rPr>
          <w:rFonts w:ascii="Comic Sans MS" w:eastAsia="Times New Roman" w:hAnsi="Comic Sans MS" w:cs="Times New Roman"/>
          <w:bCs/>
          <w:sz w:val="24"/>
          <w:szCs w:val="24"/>
        </w:rPr>
        <w:t xml:space="preserve"> </w:t>
      </w:r>
      <w:r w:rsidR="00BA08D2" w:rsidRPr="003A4703">
        <w:rPr>
          <w:rFonts w:ascii="Comic Sans MS" w:eastAsia="Times New Roman" w:hAnsi="Comic Sans MS" w:cs="Times New Roman"/>
          <w:bCs/>
          <w:sz w:val="24"/>
          <w:szCs w:val="24"/>
        </w:rPr>
        <w:t xml:space="preserve">οι οποίες έχουν ως εξής: </w:t>
      </w:r>
    </w:p>
    <w:p w:rsidR="0018177F" w:rsidRPr="003A4703" w:rsidRDefault="0018177F" w:rsidP="00BA08D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BA08D2" w:rsidRPr="00A8719E" w:rsidRDefault="00BA08D2" w:rsidP="00384A9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Α΄ ΚΑΤΑΣΚΗΝΩΤΙΚΗ ΠΕΡΙΟΔΟΣ (κορίτσια</w:t>
      </w:r>
      <w:r w:rsidR="002E04D9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 w:rsid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και </w:t>
      </w:r>
      <w:r w:rsidR="002E04D9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αγόρια από 6 έως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16</w:t>
      </w:r>
      <w:r w:rsidR="002E04D9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ετών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)</w:t>
      </w:r>
      <w:r w:rsidR="002E04D9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Από</w:t>
      </w:r>
      <w:r w:rsidR="00384A92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12.07</w:t>
      </w:r>
      <w:r w:rsidR="0065615D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.2017 (</w:t>
      </w:r>
      <w:r w:rsidR="002946CC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Τετάρτη</w:t>
      </w:r>
      <w:r w:rsidR="0058289F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έως και</w:t>
      </w:r>
      <w:r w:rsidR="00E03E0E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384A92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21</w:t>
      </w:r>
      <w:r w:rsidR="0058289F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.07</w:t>
      </w:r>
      <w:r w:rsidR="00E03E0E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.</w:t>
      </w:r>
      <w:r w:rsidR="00CF6BEC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201</w:t>
      </w:r>
      <w:r w:rsidR="0065615D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CF6BEC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58289F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(</w:t>
      </w:r>
      <w:r w:rsidR="002946CC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Παρασκευή</w:t>
      </w:r>
      <w:r w:rsidR="0058289F" w:rsidRPr="00A8719E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BA08D2" w:rsidRPr="002857B1" w:rsidRDefault="00BA08D2" w:rsidP="00BA08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Β΄ ΚΑΤΑΣΚΗΝΩΤΙΚΗ ΠΕΡΙΟΔΟΣ</w:t>
      </w:r>
      <w:r w:rsid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(κορίτσια </w:t>
      </w:r>
      <w:r w:rsid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και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αγόρια από 6 έως 16 ετών)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</w:p>
    <w:p w:rsidR="00BA08D2" w:rsidRPr="002857B1" w:rsidRDefault="00BA08D2" w:rsidP="00BA08D2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Από 2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4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>.07.</w:t>
      </w:r>
      <w:r w:rsidR="00C809DA">
        <w:rPr>
          <w:rFonts w:ascii="Comic Sans MS" w:eastAsia="Times New Roman" w:hAnsi="Comic Sans MS" w:cs="Times New Roman"/>
          <w:b/>
          <w:bCs/>
          <w:sz w:val="24"/>
          <w:szCs w:val="24"/>
        </w:rPr>
        <w:t>201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r w:rsidR="00D10203">
        <w:rPr>
          <w:rFonts w:ascii="Comic Sans MS" w:eastAsia="Times New Roman" w:hAnsi="Comic Sans MS" w:cs="Times New Roman"/>
          <w:b/>
          <w:bCs/>
          <w:sz w:val="24"/>
          <w:szCs w:val="24"/>
        </w:rPr>
        <w:t>Δευτέρα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έως και 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0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2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>.0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8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>.201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r w:rsidR="00D10203">
        <w:rPr>
          <w:rFonts w:ascii="Comic Sans MS" w:eastAsia="Times New Roman" w:hAnsi="Comic Sans MS" w:cs="Times New Roman"/>
          <w:b/>
          <w:bCs/>
          <w:sz w:val="24"/>
          <w:szCs w:val="24"/>
        </w:rPr>
        <w:t>Τετάρτη</w:t>
      </w:r>
      <w:r w:rsidR="0058289F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BA08D2" w:rsidRPr="002857B1" w:rsidRDefault="00BA08D2" w:rsidP="00BA08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Γ΄ ΚΑΤΑΣΚΗΝΩΤΙΚΗ ΠΕΡΙΟΔΟΣ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(κορίτσια </w:t>
      </w:r>
      <w:r w:rsid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και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αγόρια από 6 έως 16 ετών)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</w:p>
    <w:p w:rsidR="00BA08D2" w:rsidRPr="002857B1" w:rsidRDefault="00BA08D2" w:rsidP="00BA08D2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Από 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04.08</w:t>
      </w:r>
      <w:r w:rsidR="00CD550F">
        <w:rPr>
          <w:rFonts w:ascii="Comic Sans MS" w:eastAsia="Times New Roman" w:hAnsi="Comic Sans MS" w:cs="Times New Roman"/>
          <w:b/>
          <w:bCs/>
          <w:sz w:val="24"/>
          <w:szCs w:val="24"/>
        </w:rPr>
        <w:t>.201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CD550F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r w:rsidR="00D10203">
        <w:rPr>
          <w:rFonts w:ascii="Comic Sans MS" w:eastAsia="Times New Roman" w:hAnsi="Comic Sans MS" w:cs="Times New Roman"/>
          <w:b/>
          <w:bCs/>
          <w:sz w:val="24"/>
          <w:szCs w:val="24"/>
        </w:rPr>
        <w:t>Παρασκευή</w:t>
      </w:r>
      <w:r w:rsidR="00CD550F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έως και 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13.08.2017 </w:t>
      </w:r>
      <w:r w:rsidR="00CD550F">
        <w:rPr>
          <w:rFonts w:ascii="Comic Sans MS" w:eastAsia="Times New Roman" w:hAnsi="Comic Sans MS" w:cs="Times New Roman"/>
          <w:b/>
          <w:bCs/>
          <w:sz w:val="24"/>
          <w:szCs w:val="24"/>
        </w:rPr>
        <w:t>(</w:t>
      </w:r>
      <w:r w:rsidR="00603DD3">
        <w:rPr>
          <w:rFonts w:ascii="Comic Sans MS" w:eastAsia="Times New Roman" w:hAnsi="Comic Sans MS" w:cs="Times New Roman"/>
          <w:b/>
          <w:bCs/>
          <w:sz w:val="24"/>
          <w:szCs w:val="24"/>
        </w:rPr>
        <w:t>Κυριακή</w:t>
      </w:r>
      <w:r w:rsidR="00CD550F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BA08D2" w:rsidRPr="002857B1" w:rsidRDefault="00BA08D2" w:rsidP="00BA08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Δ΄ ΚΑΤΑΣΚΗΝΩΤΙΚΗ ΠΕΡΙΟΔΟΣ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(κορίτσια </w:t>
      </w:r>
      <w:r w:rsid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και </w:t>
      </w:r>
      <w:r w:rsidR="00A8719E" w:rsidRPr="00A8719E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αγόρια από 6 έως 16 ετών) </w:t>
      </w:r>
    </w:p>
    <w:p w:rsidR="00BA08D2" w:rsidRDefault="00BA08D2" w:rsidP="00BA08D2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Από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1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6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>.08.</w:t>
      </w:r>
      <w:r w:rsidR="00C809DA">
        <w:rPr>
          <w:rFonts w:ascii="Comic Sans MS" w:eastAsia="Times New Roman" w:hAnsi="Comic Sans MS" w:cs="Times New Roman"/>
          <w:b/>
          <w:bCs/>
          <w:sz w:val="24"/>
          <w:szCs w:val="24"/>
        </w:rPr>
        <w:t>201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r w:rsidR="00603DD3">
        <w:rPr>
          <w:rFonts w:ascii="Comic Sans MS" w:eastAsia="Times New Roman" w:hAnsi="Comic Sans MS" w:cs="Times New Roman"/>
          <w:b/>
          <w:bCs/>
          <w:sz w:val="24"/>
          <w:szCs w:val="24"/>
        </w:rPr>
        <w:t>Τετάρτη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) 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έως και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2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5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>.08.201</w:t>
      </w:r>
      <w:r w:rsidR="0065615D">
        <w:rPr>
          <w:rFonts w:ascii="Comic Sans MS" w:eastAsia="Times New Roman" w:hAnsi="Comic Sans MS" w:cs="Times New Roman"/>
          <w:b/>
          <w:bCs/>
          <w:sz w:val="24"/>
          <w:szCs w:val="24"/>
        </w:rPr>
        <w:t>7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(</w:t>
      </w:r>
      <w:r w:rsidR="00603DD3">
        <w:rPr>
          <w:rFonts w:ascii="Comic Sans MS" w:eastAsia="Times New Roman" w:hAnsi="Comic Sans MS" w:cs="Times New Roman"/>
          <w:b/>
          <w:bCs/>
          <w:sz w:val="24"/>
          <w:szCs w:val="24"/>
        </w:rPr>
        <w:t>Παρασκευή</w:t>
      </w:r>
      <w:r w:rsidR="00D11A20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77094C" w:rsidRDefault="0077094C" w:rsidP="00BA08D2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bookmarkStart w:id="0" w:name="_GoBack"/>
      <w:bookmarkEnd w:id="0"/>
    </w:p>
    <w:p w:rsidR="0085256B" w:rsidRPr="002857B1" w:rsidRDefault="0085256B" w:rsidP="008525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Ε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΄ ΚΑΤΑΣΚΗΝΩΤΙΚΗ ΠΕΡΙΟΔΟΣ (ηλικιωμένοι) </w:t>
      </w:r>
    </w:p>
    <w:p w:rsidR="0085256B" w:rsidRDefault="0085256B" w:rsidP="0085256B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Από </w:t>
      </w:r>
      <w:r w:rsidR="00325D79">
        <w:rPr>
          <w:rFonts w:ascii="Comic Sans MS" w:eastAsia="Times New Roman" w:hAnsi="Comic Sans MS" w:cs="Times New Roman"/>
          <w:b/>
          <w:bCs/>
          <w:sz w:val="24"/>
          <w:szCs w:val="24"/>
        </w:rPr>
        <w:t>2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8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.08.2017 (</w:t>
      </w:r>
      <w:r w:rsidR="00603DD3">
        <w:rPr>
          <w:rFonts w:ascii="Comic Sans MS" w:eastAsia="Times New Roman" w:hAnsi="Comic Sans MS" w:cs="Times New Roman"/>
          <w:b/>
          <w:bCs/>
          <w:sz w:val="24"/>
          <w:szCs w:val="24"/>
        </w:rPr>
        <w:t>Δευτέρα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) </w:t>
      </w:r>
      <w:r w:rsidRPr="002857B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έως και </w:t>
      </w:r>
      <w:r w:rsidR="00384A92">
        <w:rPr>
          <w:rFonts w:ascii="Comic Sans MS" w:eastAsia="Times New Roman" w:hAnsi="Comic Sans MS" w:cs="Times New Roman"/>
          <w:b/>
          <w:bCs/>
          <w:sz w:val="24"/>
          <w:szCs w:val="24"/>
        </w:rPr>
        <w:t>08.09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.2017 (</w:t>
      </w:r>
      <w:r w:rsidR="00325D79">
        <w:rPr>
          <w:rFonts w:ascii="Comic Sans MS" w:eastAsia="Times New Roman" w:hAnsi="Comic Sans MS" w:cs="Times New Roman"/>
          <w:b/>
          <w:bCs/>
          <w:sz w:val="24"/>
          <w:szCs w:val="24"/>
        </w:rPr>
        <w:t>Π</w:t>
      </w:r>
      <w:r w:rsidR="0014244B">
        <w:rPr>
          <w:rFonts w:ascii="Comic Sans MS" w:eastAsia="Times New Roman" w:hAnsi="Comic Sans MS" w:cs="Times New Roman"/>
          <w:b/>
          <w:bCs/>
          <w:sz w:val="24"/>
          <w:szCs w:val="24"/>
        </w:rPr>
        <w:t>αρασκευή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A354AB" w:rsidRPr="002857B1" w:rsidRDefault="00A354AB" w:rsidP="00BA08D2">
      <w:pPr>
        <w:spacing w:after="0" w:line="240" w:lineRule="auto"/>
        <w:ind w:left="460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D03A4B" w:rsidRPr="00842AC2" w:rsidRDefault="00615BF1" w:rsidP="00A3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1E5F49">
        <w:rPr>
          <w:rFonts w:ascii="Comic Sans MS" w:eastAsia="Times New Roman" w:hAnsi="Comic Sans MS" w:cs="Times New Roman"/>
          <w:b/>
          <w:bCs/>
          <w:sz w:val="28"/>
          <w:szCs w:val="28"/>
        </w:rPr>
        <w:t>  </w:t>
      </w:r>
      <w:r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Οι εγγραφές </w:t>
      </w:r>
      <w:r w:rsidR="00D03A4B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τ</w:t>
      </w:r>
      <w:r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ων </w:t>
      </w:r>
      <w:r w:rsidR="007F2868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κατασκηνωτών (πλην των ατόμων με αναπηρίες) </w:t>
      </w:r>
      <w:r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θα γίνονται </w:t>
      </w:r>
      <w:r w:rsidR="00C90B3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από </w:t>
      </w:r>
      <w:r w:rsidR="002272AE">
        <w:rPr>
          <w:rFonts w:ascii="Comic Sans MS" w:eastAsia="Times New Roman" w:hAnsi="Comic Sans MS" w:cs="Times New Roman"/>
          <w:b/>
          <w:bCs/>
          <w:sz w:val="28"/>
          <w:szCs w:val="28"/>
        </w:rPr>
        <w:t>06</w:t>
      </w:r>
      <w:r w:rsidR="00C90B3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/06/201</w:t>
      </w:r>
      <w:r w:rsidR="0091335C">
        <w:rPr>
          <w:rFonts w:ascii="Comic Sans MS" w:eastAsia="Times New Roman" w:hAnsi="Comic Sans MS" w:cs="Times New Roman"/>
          <w:b/>
          <w:bCs/>
          <w:sz w:val="28"/>
          <w:szCs w:val="28"/>
        </w:rPr>
        <w:t>7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,</w:t>
      </w:r>
      <w:r w:rsidR="00C90B3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ημέρα </w:t>
      </w:r>
      <w:r w:rsidR="002272AE">
        <w:rPr>
          <w:rFonts w:ascii="Comic Sans MS" w:eastAsia="Times New Roman" w:hAnsi="Comic Sans MS" w:cs="Times New Roman"/>
          <w:b/>
          <w:bCs/>
          <w:sz w:val="28"/>
          <w:szCs w:val="28"/>
        </w:rPr>
        <w:t>Τρίτη</w:t>
      </w:r>
      <w:r w:rsidR="003927BF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="00811332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έως και</w:t>
      </w:r>
      <w:r w:rsidR="00F428A6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="003927BF">
        <w:rPr>
          <w:rFonts w:ascii="Comic Sans MS" w:eastAsia="Times New Roman" w:hAnsi="Comic Sans MS" w:cs="Times New Roman"/>
          <w:b/>
          <w:bCs/>
          <w:sz w:val="28"/>
          <w:szCs w:val="28"/>
        </w:rPr>
        <w:t>20/6/2017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ημέρα </w:t>
      </w:r>
      <w:r w:rsidR="003927BF">
        <w:rPr>
          <w:rFonts w:ascii="Comic Sans MS" w:eastAsia="Times New Roman" w:hAnsi="Comic Sans MS" w:cs="Times New Roman"/>
          <w:b/>
          <w:bCs/>
          <w:sz w:val="28"/>
          <w:szCs w:val="28"/>
        </w:rPr>
        <w:t>Τρίτη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, </w:t>
      </w:r>
      <w:r w:rsidR="00B95C94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στο Δήμο Χερσονήσου</w:t>
      </w:r>
      <w:r w:rsidR="005A0F5F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,</w:t>
      </w:r>
      <w:r w:rsidR="006612E8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="00054906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στο Δημαρ</w:t>
      </w:r>
      <w:r w:rsidR="006612E8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χείο στις Γούρνες (εντός της πρώην Αμερικανικής Βάσης Γουρνών)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, στον 1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  <w:vertAlign w:val="superscript"/>
        </w:rPr>
        <w:t>ο</w:t>
      </w:r>
      <w:r w:rsidR="00AE10D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όροφο, </w:t>
      </w:r>
      <w:r w:rsidR="006A5CFE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>κατά τις εργάσιμες μέρες και ώρες</w:t>
      </w:r>
      <w:r w:rsidR="006541FC" w:rsidRPr="00842AC2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από 09.00π.μ.-13.00μ.μ.</w:t>
      </w:r>
    </w:p>
    <w:p w:rsidR="00B95C94" w:rsidRPr="009D0CB4" w:rsidRDefault="00A558C6" w:rsidP="00DB003D">
      <w:p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</w:rPr>
      </w:pPr>
      <w:r w:rsidRPr="009D0CB4">
        <w:rPr>
          <w:rFonts w:ascii="Comic Sans MS" w:hAnsi="Comic Sans MS" w:cs="Arial"/>
          <w:b/>
          <w:sz w:val="24"/>
          <w:szCs w:val="24"/>
          <w:u w:val="single"/>
        </w:rPr>
        <w:t>Α.</w:t>
      </w:r>
      <w:r w:rsidR="009D0CB4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D03A4B" w:rsidRPr="009D0CB4">
        <w:rPr>
          <w:rFonts w:ascii="Comic Sans MS" w:hAnsi="Comic Sans MS" w:cs="Arial"/>
          <w:b/>
          <w:sz w:val="24"/>
          <w:szCs w:val="24"/>
          <w:u w:val="single"/>
        </w:rPr>
        <w:t>Για την εγγραφή των παιδιών απαιτείται:</w:t>
      </w:r>
      <w:r w:rsidR="00D03A4B" w:rsidRPr="009D0CB4">
        <w:rPr>
          <w:rFonts w:ascii="Comic Sans MS" w:hAnsi="Comic Sans MS" w:cs="Arial"/>
          <w:b/>
          <w:sz w:val="24"/>
          <w:szCs w:val="24"/>
        </w:rPr>
        <w:t xml:space="preserve"> </w:t>
      </w:r>
    </w:p>
    <w:p w:rsidR="00D03A4B" w:rsidRPr="00602FD0" w:rsidRDefault="00D03A4B" w:rsidP="00B95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  <w:r w:rsidRPr="009D0CB4">
        <w:rPr>
          <w:rFonts w:ascii="Comic Sans MS" w:hAnsi="Comic Sans MS" w:cs="Arial"/>
          <w:b/>
          <w:sz w:val="24"/>
          <w:szCs w:val="24"/>
        </w:rPr>
        <w:t>Αίτηση του γονέα ή κηδεμόνα προς το Δήμο</w:t>
      </w:r>
      <w:r w:rsidR="00B95C94" w:rsidRPr="009D0CB4">
        <w:rPr>
          <w:rFonts w:ascii="Comic Sans MS" w:hAnsi="Comic Sans MS" w:cs="Arial"/>
          <w:b/>
          <w:sz w:val="24"/>
          <w:szCs w:val="24"/>
        </w:rPr>
        <w:t xml:space="preserve"> Χερσονήσου</w:t>
      </w:r>
      <w:r w:rsidR="00B95C94" w:rsidRPr="009D0CB4">
        <w:rPr>
          <w:rFonts w:ascii="Comic Sans MS" w:hAnsi="Comic Sans MS" w:cs="Arial"/>
          <w:sz w:val="24"/>
          <w:szCs w:val="24"/>
        </w:rPr>
        <w:t xml:space="preserve">, ο οποίος </w:t>
      </w:r>
      <w:r w:rsidRPr="009D0CB4">
        <w:rPr>
          <w:rFonts w:ascii="Comic Sans MS" w:hAnsi="Comic Sans MS" w:cs="Arial"/>
          <w:sz w:val="24"/>
          <w:szCs w:val="24"/>
        </w:rPr>
        <w:t>έχει την ευθύνη οργάνωσης και λειτουργίας της κατασκήνωσης</w:t>
      </w:r>
      <w:r w:rsidR="00B95C94" w:rsidRPr="009D0CB4">
        <w:rPr>
          <w:rFonts w:ascii="Comic Sans MS" w:hAnsi="Comic Sans MS" w:cs="Arial"/>
          <w:sz w:val="24"/>
          <w:szCs w:val="24"/>
        </w:rPr>
        <w:t xml:space="preserve">, </w:t>
      </w:r>
      <w:r w:rsidRPr="009D0CB4">
        <w:rPr>
          <w:rFonts w:ascii="Comic Sans MS" w:hAnsi="Comic Sans MS" w:cs="Arial"/>
          <w:sz w:val="24"/>
          <w:szCs w:val="24"/>
        </w:rPr>
        <w:t xml:space="preserve">στην οποία αναγράφεται </w:t>
      </w:r>
      <w:r w:rsidRPr="005C008F">
        <w:rPr>
          <w:rFonts w:ascii="Comic Sans MS" w:hAnsi="Comic Sans MS" w:cs="Arial"/>
          <w:b/>
          <w:sz w:val="24"/>
          <w:szCs w:val="24"/>
        </w:rPr>
        <w:t>το ονοματεπώνυμο, το φύλο και η ηλικία του παιδιού</w:t>
      </w:r>
      <w:r w:rsidR="009A2FF6">
        <w:rPr>
          <w:rFonts w:ascii="Comic Sans MS" w:hAnsi="Comic Sans MS" w:cs="Arial"/>
          <w:sz w:val="24"/>
          <w:szCs w:val="24"/>
        </w:rPr>
        <w:t xml:space="preserve"> </w:t>
      </w:r>
      <w:r w:rsidR="009A2FF6" w:rsidRPr="00602FD0">
        <w:rPr>
          <w:rFonts w:ascii="Comic Sans MS" w:hAnsi="Comic Sans MS" w:cs="Arial"/>
          <w:b/>
          <w:sz w:val="24"/>
          <w:szCs w:val="24"/>
          <w:u w:val="single"/>
        </w:rPr>
        <w:t xml:space="preserve">(βλέπε συνημμένο </w:t>
      </w:r>
      <w:r w:rsidR="00602FD0" w:rsidRPr="00602FD0">
        <w:rPr>
          <w:rFonts w:ascii="Comic Sans MS" w:hAnsi="Comic Sans MS" w:cs="Arial"/>
          <w:b/>
          <w:sz w:val="24"/>
          <w:szCs w:val="24"/>
          <w:u w:val="single"/>
        </w:rPr>
        <w:t>Α.</w:t>
      </w:r>
      <w:r w:rsidR="009A2FF6" w:rsidRPr="00602FD0">
        <w:rPr>
          <w:rFonts w:ascii="Comic Sans MS" w:hAnsi="Comic Sans MS" w:cs="Arial"/>
          <w:b/>
          <w:sz w:val="24"/>
          <w:szCs w:val="24"/>
          <w:u w:val="single"/>
        </w:rPr>
        <w:t>1)</w:t>
      </w:r>
      <w:r w:rsidRPr="00602FD0">
        <w:rPr>
          <w:rFonts w:ascii="Comic Sans MS" w:hAnsi="Comic Sans MS" w:cs="Arial"/>
          <w:b/>
          <w:sz w:val="24"/>
          <w:szCs w:val="24"/>
          <w:u w:val="single"/>
        </w:rPr>
        <w:t>.</w:t>
      </w:r>
    </w:p>
    <w:p w:rsidR="00062B8B" w:rsidRDefault="00D03A4B" w:rsidP="00062B8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</w:rPr>
        <w:t>Υπεύθυνη Δήλωση του γονέα ή κηδεμόνα</w:t>
      </w:r>
      <w:r w:rsidRPr="009D0CB4">
        <w:rPr>
          <w:rFonts w:ascii="Comic Sans MS" w:eastAsia="Times New Roman" w:hAnsi="Comic Sans MS" w:cs="Arial"/>
          <w:sz w:val="24"/>
          <w:szCs w:val="24"/>
        </w:rPr>
        <w:t xml:space="preserve"> στην οποία να αναγράφεται</w:t>
      </w:r>
      <w:r w:rsidR="00062B8B">
        <w:rPr>
          <w:rFonts w:ascii="Comic Sans MS" w:eastAsia="Times New Roman" w:hAnsi="Comic Sans MS" w:cs="Arial"/>
          <w:sz w:val="24"/>
          <w:szCs w:val="24"/>
        </w:rPr>
        <w:t>:</w:t>
      </w:r>
    </w:p>
    <w:p w:rsidR="00062B8B" w:rsidRPr="00917731" w:rsidRDefault="00917731" w:rsidP="00917731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917731">
        <w:rPr>
          <w:rFonts w:ascii="Comic Sans MS" w:eastAsia="Times New Roman" w:hAnsi="Comic Sans MS" w:cs="Arial"/>
          <w:b/>
          <w:sz w:val="24"/>
          <w:szCs w:val="24"/>
        </w:rPr>
        <w:t xml:space="preserve">α. 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το ύψος του ετήσιου οικογενειακού εισοδήματος του προηγούμενου έτους, </w:t>
      </w:r>
    </w:p>
    <w:p w:rsidR="00062B8B" w:rsidRPr="00917731" w:rsidRDefault="00917731" w:rsidP="00917731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917731">
        <w:rPr>
          <w:rFonts w:ascii="Comic Sans MS" w:eastAsia="Times New Roman" w:hAnsi="Comic Sans MS" w:cs="Arial"/>
          <w:b/>
          <w:sz w:val="24"/>
          <w:szCs w:val="24"/>
        </w:rPr>
        <w:t>β.</w:t>
      </w:r>
      <w:r w:rsidRPr="00917731">
        <w:rPr>
          <w:rFonts w:ascii="Comic Sans MS" w:eastAsia="Times New Roman" w:hAnsi="Comic Sans MS" w:cs="Arial"/>
          <w:sz w:val="24"/>
          <w:szCs w:val="24"/>
        </w:rPr>
        <w:t xml:space="preserve"> ο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 αριθμός των προστατευόμενων μελών, </w:t>
      </w:r>
    </w:p>
    <w:p w:rsidR="00062B8B" w:rsidRPr="00917731" w:rsidRDefault="00917731" w:rsidP="00917731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917731">
        <w:rPr>
          <w:rFonts w:ascii="Comic Sans MS" w:eastAsia="Times New Roman" w:hAnsi="Comic Sans MS" w:cs="Arial"/>
          <w:b/>
          <w:sz w:val="24"/>
          <w:szCs w:val="24"/>
        </w:rPr>
        <w:t>γ.</w:t>
      </w:r>
      <w:r w:rsidRPr="00917731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οι ηλικίες των τέκνων, </w:t>
      </w:r>
    </w:p>
    <w:p w:rsidR="00062B8B" w:rsidRPr="00917731" w:rsidRDefault="00917731" w:rsidP="00917731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917731">
        <w:rPr>
          <w:rFonts w:ascii="Comic Sans MS" w:eastAsia="Times New Roman" w:hAnsi="Comic Sans MS" w:cs="Arial"/>
          <w:b/>
          <w:sz w:val="24"/>
          <w:szCs w:val="24"/>
        </w:rPr>
        <w:t>δ.</w:t>
      </w:r>
      <w:r w:rsidRPr="00917731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ο τύπος της οικογένειας (π.χ. </w:t>
      </w:r>
      <w:proofErr w:type="spellStart"/>
      <w:r w:rsidR="00D03A4B" w:rsidRPr="00917731">
        <w:rPr>
          <w:rFonts w:ascii="Comic Sans MS" w:eastAsia="Times New Roman" w:hAnsi="Comic Sans MS" w:cs="Arial"/>
          <w:sz w:val="24"/>
          <w:szCs w:val="24"/>
        </w:rPr>
        <w:t>μονο</w:t>
      </w:r>
      <w:r w:rsidR="00FF2ECB" w:rsidRPr="00917731">
        <w:rPr>
          <w:rFonts w:ascii="Comic Sans MS" w:eastAsia="Times New Roman" w:hAnsi="Comic Sans MS" w:cs="Arial"/>
          <w:sz w:val="24"/>
          <w:szCs w:val="24"/>
        </w:rPr>
        <w:t>γο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>νε</w:t>
      </w:r>
      <w:r w:rsidR="000A46F0" w:rsidRPr="00917731">
        <w:rPr>
          <w:rFonts w:ascii="Comic Sans MS" w:eastAsia="Times New Roman" w:hAnsi="Comic Sans MS" w:cs="Arial"/>
          <w:sz w:val="24"/>
          <w:szCs w:val="24"/>
        </w:rPr>
        <w:t>ϊκ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>ή</w:t>
      </w:r>
      <w:proofErr w:type="spellEnd"/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, </w:t>
      </w:r>
      <w:proofErr w:type="spellStart"/>
      <w:r w:rsidR="00D03A4B" w:rsidRPr="00917731">
        <w:rPr>
          <w:rFonts w:ascii="Comic Sans MS" w:eastAsia="Times New Roman" w:hAnsi="Comic Sans MS" w:cs="Arial"/>
          <w:sz w:val="24"/>
          <w:szCs w:val="24"/>
        </w:rPr>
        <w:t>τρίτεκνη</w:t>
      </w:r>
      <w:proofErr w:type="spellEnd"/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, πολύτεκνη), </w:t>
      </w:r>
    </w:p>
    <w:p w:rsidR="00D03A4B" w:rsidRPr="00917731" w:rsidRDefault="00917731" w:rsidP="00917731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917731">
        <w:rPr>
          <w:rFonts w:ascii="Comic Sans MS" w:eastAsia="Times New Roman" w:hAnsi="Comic Sans MS" w:cs="Arial"/>
          <w:b/>
          <w:sz w:val="24"/>
          <w:szCs w:val="24"/>
        </w:rPr>
        <w:t>ε.</w:t>
      </w:r>
      <w:r w:rsidRPr="00917731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917731">
        <w:rPr>
          <w:rFonts w:ascii="Comic Sans MS" w:eastAsia="Times New Roman" w:hAnsi="Comic Sans MS" w:cs="Arial"/>
          <w:sz w:val="24"/>
          <w:szCs w:val="24"/>
        </w:rPr>
        <w:t xml:space="preserve">άλλα κοινωνικά χαρακτηριστικά (π.χ. άνεργοι, ανασφάλιστοι, σε κατάσταση ένδειας, οικογένειες σε κρίση, </w:t>
      </w:r>
      <w:r w:rsidR="009A2FF6" w:rsidRPr="00917731">
        <w:rPr>
          <w:rFonts w:ascii="Comic Sans MS" w:eastAsia="Times New Roman" w:hAnsi="Comic Sans MS" w:cs="Arial"/>
          <w:sz w:val="24"/>
          <w:szCs w:val="24"/>
        </w:rPr>
        <w:t xml:space="preserve">πληθυσμιακές μειονότητες κ.λπ.) </w:t>
      </w:r>
      <w:r w:rsidR="009A2FF6" w:rsidRPr="00917731">
        <w:rPr>
          <w:rFonts w:ascii="Comic Sans MS" w:eastAsia="Times New Roman" w:hAnsi="Comic Sans MS" w:cs="Arial"/>
          <w:b/>
          <w:sz w:val="24"/>
          <w:szCs w:val="24"/>
          <w:u w:val="single"/>
        </w:rPr>
        <w:t xml:space="preserve">(βλέπε συνημμένο </w:t>
      </w:r>
      <w:r w:rsidR="00602FD0" w:rsidRPr="00917731">
        <w:rPr>
          <w:rFonts w:ascii="Comic Sans MS" w:eastAsia="Times New Roman" w:hAnsi="Comic Sans MS" w:cs="Arial"/>
          <w:b/>
          <w:sz w:val="24"/>
          <w:szCs w:val="24"/>
          <w:u w:val="single"/>
        </w:rPr>
        <w:t>Α.</w:t>
      </w:r>
      <w:r w:rsidR="009A2FF6" w:rsidRPr="00917731">
        <w:rPr>
          <w:rFonts w:ascii="Comic Sans MS" w:eastAsia="Times New Roman" w:hAnsi="Comic Sans MS" w:cs="Arial"/>
          <w:b/>
          <w:sz w:val="24"/>
          <w:szCs w:val="24"/>
          <w:u w:val="single"/>
        </w:rPr>
        <w:t>2)</w:t>
      </w:r>
    </w:p>
    <w:p w:rsidR="00B44C29" w:rsidRDefault="00BC0981" w:rsidP="00B95C9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Πρόσφατη </w:t>
      </w:r>
      <w:r w:rsidR="00D03A4B" w:rsidRPr="009D0CB4">
        <w:rPr>
          <w:rFonts w:ascii="Comic Sans MS" w:eastAsia="Times New Roman" w:hAnsi="Comic Sans MS" w:cs="Arial"/>
          <w:b/>
          <w:sz w:val="24"/>
          <w:szCs w:val="24"/>
        </w:rPr>
        <w:t>Βεβαίωση ιδιώτη γιατρού ή γιατρού του ασφαλιστικού φορέα</w:t>
      </w:r>
      <w:r w:rsidR="00D03A4B" w:rsidRPr="009D0CB4">
        <w:rPr>
          <w:rFonts w:ascii="Comic Sans MS" w:eastAsia="Times New Roman" w:hAnsi="Comic Sans MS" w:cs="Arial"/>
          <w:sz w:val="24"/>
          <w:szCs w:val="24"/>
        </w:rPr>
        <w:t xml:space="preserve"> στην οποία </w:t>
      </w:r>
      <w:r w:rsidR="00D03A4B" w:rsidRPr="00B44C29">
        <w:rPr>
          <w:rFonts w:ascii="Comic Sans MS" w:eastAsia="Times New Roman" w:hAnsi="Comic Sans MS" w:cs="Arial"/>
          <w:b/>
          <w:sz w:val="24"/>
          <w:szCs w:val="24"/>
          <w:u w:val="single"/>
        </w:rPr>
        <w:t xml:space="preserve">υποχρεωτικά </w:t>
      </w:r>
      <w:r w:rsidR="00D03A4B" w:rsidRPr="009D0CB4">
        <w:rPr>
          <w:rFonts w:ascii="Comic Sans MS" w:eastAsia="Times New Roman" w:hAnsi="Comic Sans MS" w:cs="Arial"/>
          <w:sz w:val="24"/>
          <w:szCs w:val="24"/>
        </w:rPr>
        <w:t xml:space="preserve">να αναγράφεται: </w:t>
      </w:r>
    </w:p>
    <w:p w:rsidR="00B44C29" w:rsidRPr="00B44C29" w:rsidRDefault="00B44C29" w:rsidP="00B44C29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0078F3">
        <w:rPr>
          <w:rFonts w:ascii="Comic Sans MS" w:eastAsia="Times New Roman" w:hAnsi="Comic Sans MS" w:cs="Arial"/>
          <w:b/>
          <w:sz w:val="24"/>
          <w:szCs w:val="24"/>
        </w:rPr>
        <w:t>α</w:t>
      </w:r>
      <w:r w:rsidRPr="00B44C29"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="00D03A4B" w:rsidRPr="00B44C29">
        <w:rPr>
          <w:rFonts w:ascii="Comic Sans MS" w:eastAsia="Times New Roman" w:hAnsi="Comic Sans MS" w:cs="Arial"/>
          <w:sz w:val="24"/>
          <w:szCs w:val="24"/>
        </w:rPr>
        <w:t xml:space="preserve">η κατάσταση υγείας του παιδιού, </w:t>
      </w:r>
    </w:p>
    <w:p w:rsidR="00B44C29" w:rsidRPr="00B44C29" w:rsidRDefault="00B44C29" w:rsidP="00B44C29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0078F3">
        <w:rPr>
          <w:rFonts w:ascii="Comic Sans MS" w:eastAsia="Times New Roman" w:hAnsi="Comic Sans MS" w:cs="Arial"/>
          <w:b/>
          <w:sz w:val="24"/>
          <w:szCs w:val="24"/>
        </w:rPr>
        <w:t>β.</w:t>
      </w:r>
      <w:r w:rsidRPr="00B44C29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B44C29">
        <w:rPr>
          <w:rFonts w:ascii="Comic Sans MS" w:eastAsia="Times New Roman" w:hAnsi="Comic Sans MS" w:cs="Arial"/>
          <w:sz w:val="24"/>
          <w:szCs w:val="24"/>
        </w:rPr>
        <w:t>ο εμβολιασμός του με τα υποχρεωτικά εμβόλια,</w:t>
      </w:r>
    </w:p>
    <w:p w:rsidR="00B44C29" w:rsidRPr="00B44C29" w:rsidRDefault="00B44C29" w:rsidP="00B44C29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0078F3">
        <w:rPr>
          <w:rFonts w:ascii="Comic Sans MS" w:eastAsia="Times New Roman" w:hAnsi="Comic Sans MS" w:cs="Arial"/>
          <w:b/>
          <w:sz w:val="24"/>
          <w:szCs w:val="24"/>
        </w:rPr>
        <w:t>γ.</w:t>
      </w:r>
      <w:r w:rsidRPr="00B44C29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B44C29">
        <w:rPr>
          <w:rFonts w:ascii="Comic Sans MS" w:eastAsia="Times New Roman" w:hAnsi="Comic Sans MS" w:cs="Arial"/>
          <w:sz w:val="24"/>
          <w:szCs w:val="24"/>
        </w:rPr>
        <w:t>ότι δεν πάσχει από μεταδοτικά νοσήματα,</w:t>
      </w:r>
    </w:p>
    <w:p w:rsidR="00B44C29" w:rsidRPr="00B44C29" w:rsidRDefault="00B44C29" w:rsidP="00B44C29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0078F3">
        <w:rPr>
          <w:rFonts w:ascii="Comic Sans MS" w:eastAsia="Times New Roman" w:hAnsi="Comic Sans MS" w:cs="Arial"/>
          <w:b/>
          <w:sz w:val="24"/>
          <w:szCs w:val="24"/>
        </w:rPr>
        <w:t>δ.</w:t>
      </w:r>
      <w:r w:rsidRPr="00B44C29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B44C29">
        <w:rPr>
          <w:rFonts w:ascii="Comic Sans MS" w:eastAsia="Times New Roman" w:hAnsi="Comic Sans MS" w:cs="Arial"/>
          <w:sz w:val="24"/>
          <w:szCs w:val="24"/>
        </w:rPr>
        <w:t>ότι η εν γένει κατάσταση της υγείας του επιτρέπει τη συμμετοχή του σε κατασκηνωτικό πρόγραμμα και</w:t>
      </w:r>
    </w:p>
    <w:p w:rsidR="00D03A4B" w:rsidRPr="00B44C29" w:rsidRDefault="00B44C29" w:rsidP="00B44C29">
      <w:pPr>
        <w:spacing w:after="0" w:line="240" w:lineRule="auto"/>
        <w:ind w:left="720"/>
        <w:jc w:val="both"/>
        <w:rPr>
          <w:rFonts w:ascii="Comic Sans MS" w:eastAsia="Times New Roman" w:hAnsi="Comic Sans MS" w:cs="Arial"/>
          <w:sz w:val="24"/>
          <w:szCs w:val="24"/>
        </w:rPr>
      </w:pPr>
      <w:r w:rsidRPr="000078F3">
        <w:rPr>
          <w:rFonts w:ascii="Comic Sans MS" w:eastAsia="Times New Roman" w:hAnsi="Comic Sans MS" w:cs="Arial"/>
          <w:b/>
          <w:sz w:val="24"/>
          <w:szCs w:val="24"/>
        </w:rPr>
        <w:t>ε.</w:t>
      </w:r>
      <w:r w:rsidRPr="00B44C29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03A4B" w:rsidRPr="00B44C29">
        <w:rPr>
          <w:rFonts w:ascii="Comic Sans MS" w:eastAsia="Times New Roman" w:hAnsi="Comic Sans MS" w:cs="Arial"/>
          <w:sz w:val="24"/>
          <w:szCs w:val="24"/>
        </w:rPr>
        <w:t>τυχόν λοιπές παρατηρήσεις (φαρμακευτική αγωγή, αλλεργίες κ.λπ.).</w:t>
      </w:r>
    </w:p>
    <w:p w:rsidR="00D03A4B" w:rsidRPr="009D0CB4" w:rsidRDefault="00A558C6" w:rsidP="009D0CB4">
      <w:pPr>
        <w:spacing w:after="0" w:line="240" w:lineRule="auto"/>
        <w:rPr>
          <w:rFonts w:ascii="Comic Sans MS" w:eastAsia="Times New Roman" w:hAnsi="Comic Sans MS" w:cs="Arial"/>
          <w:b/>
          <w:sz w:val="24"/>
          <w:szCs w:val="24"/>
          <w:u w:val="single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  <w:u w:val="single"/>
        </w:rPr>
        <w:lastRenderedPageBreak/>
        <w:t xml:space="preserve">Β. </w:t>
      </w:r>
      <w:r w:rsidR="00D03A4B" w:rsidRPr="009D0CB4">
        <w:rPr>
          <w:rFonts w:ascii="Comic Sans MS" w:eastAsia="Times New Roman" w:hAnsi="Comic Sans MS" w:cs="Arial"/>
          <w:b/>
          <w:sz w:val="24"/>
          <w:szCs w:val="24"/>
          <w:u w:val="single"/>
        </w:rPr>
        <w:t>Για την εγγραφή ηλικιωμένων ατόμων απαιτείται:</w:t>
      </w:r>
    </w:p>
    <w:p w:rsidR="00DD78DE" w:rsidRPr="009D0CB4" w:rsidRDefault="00D03A4B" w:rsidP="009D0C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</w:rPr>
        <w:t xml:space="preserve">Αίτηση του ατόμου στο Δήμο </w:t>
      </w:r>
      <w:r w:rsidR="00B95C94" w:rsidRPr="009D0CB4">
        <w:rPr>
          <w:rFonts w:ascii="Comic Sans MS" w:eastAsia="Times New Roman" w:hAnsi="Comic Sans MS" w:cs="Arial"/>
          <w:b/>
          <w:sz w:val="24"/>
          <w:szCs w:val="24"/>
        </w:rPr>
        <w:t>Χερσονήσου</w:t>
      </w:r>
      <w:r w:rsidR="00B95C94" w:rsidRPr="009D0CB4">
        <w:rPr>
          <w:rFonts w:ascii="Comic Sans MS" w:eastAsia="Times New Roman" w:hAnsi="Comic Sans MS" w:cs="Arial"/>
          <w:sz w:val="24"/>
          <w:szCs w:val="24"/>
        </w:rPr>
        <w:t xml:space="preserve">, ο οποίος </w:t>
      </w:r>
      <w:r w:rsidRPr="009D0CB4">
        <w:rPr>
          <w:rFonts w:ascii="Comic Sans MS" w:eastAsia="Times New Roman" w:hAnsi="Comic Sans MS" w:cs="Arial"/>
          <w:sz w:val="24"/>
          <w:szCs w:val="24"/>
        </w:rPr>
        <w:t>έχει την ευθύνη οργάνωσης και λειτουργίας της κατασκήνωσης</w:t>
      </w:r>
      <w:r w:rsidR="00602FD0">
        <w:rPr>
          <w:rFonts w:ascii="Comic Sans MS" w:eastAsia="Times New Roman" w:hAnsi="Comic Sans MS" w:cs="Arial"/>
          <w:sz w:val="24"/>
          <w:szCs w:val="24"/>
        </w:rPr>
        <w:t xml:space="preserve">  </w:t>
      </w:r>
      <w:r w:rsidR="00602FD0" w:rsidRPr="00602FD0">
        <w:rPr>
          <w:rFonts w:ascii="Comic Sans MS" w:hAnsi="Comic Sans MS" w:cs="Arial"/>
          <w:b/>
          <w:sz w:val="24"/>
          <w:szCs w:val="24"/>
          <w:u w:val="single"/>
        </w:rPr>
        <w:t>(βλέπε συνημμένο</w:t>
      </w:r>
      <w:r w:rsidR="00602FD0">
        <w:rPr>
          <w:rFonts w:ascii="Comic Sans MS" w:hAnsi="Comic Sans MS" w:cs="Arial"/>
          <w:b/>
          <w:sz w:val="24"/>
          <w:szCs w:val="24"/>
          <w:u w:val="single"/>
        </w:rPr>
        <w:t xml:space="preserve"> Β</w:t>
      </w:r>
      <w:r w:rsidR="00602FD0" w:rsidRPr="00602FD0">
        <w:rPr>
          <w:rFonts w:ascii="Comic Sans MS" w:hAnsi="Comic Sans MS" w:cs="Arial"/>
          <w:b/>
          <w:sz w:val="24"/>
          <w:szCs w:val="24"/>
          <w:u w:val="single"/>
        </w:rPr>
        <w:t>.1).</w:t>
      </w:r>
    </w:p>
    <w:p w:rsidR="00D03A4B" w:rsidRPr="009D0CB4" w:rsidRDefault="00D03A4B" w:rsidP="009D0CB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</w:rPr>
        <w:t xml:space="preserve">Υπεύθυνη δήλωση </w:t>
      </w:r>
      <w:r w:rsidRPr="009D0CB4">
        <w:rPr>
          <w:rFonts w:ascii="Comic Sans MS" w:eastAsia="Times New Roman" w:hAnsi="Comic Sans MS" w:cs="Arial"/>
          <w:sz w:val="24"/>
          <w:szCs w:val="24"/>
        </w:rPr>
        <w:t>που θα αναφέρει το ύψος του οικογενειακού ή ατομικού εισοδήματός του.</w:t>
      </w:r>
      <w:r w:rsidR="0091335C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602FD0" w:rsidRPr="00602FD0">
        <w:rPr>
          <w:rFonts w:ascii="Comic Sans MS" w:hAnsi="Comic Sans MS" w:cs="Arial"/>
          <w:b/>
          <w:sz w:val="24"/>
          <w:szCs w:val="24"/>
          <w:u w:val="single"/>
        </w:rPr>
        <w:t xml:space="preserve">(βλέπε συνημμένο </w:t>
      </w:r>
      <w:r w:rsidR="00602FD0">
        <w:rPr>
          <w:rFonts w:ascii="Comic Sans MS" w:hAnsi="Comic Sans MS" w:cs="Arial"/>
          <w:b/>
          <w:sz w:val="24"/>
          <w:szCs w:val="24"/>
          <w:u w:val="single"/>
        </w:rPr>
        <w:t>Β.2</w:t>
      </w:r>
      <w:r w:rsidR="00602FD0" w:rsidRPr="00602FD0">
        <w:rPr>
          <w:rFonts w:ascii="Comic Sans MS" w:hAnsi="Comic Sans MS" w:cs="Arial"/>
          <w:b/>
          <w:sz w:val="24"/>
          <w:szCs w:val="24"/>
          <w:u w:val="single"/>
        </w:rPr>
        <w:t>).</w:t>
      </w:r>
    </w:p>
    <w:p w:rsidR="00D03A4B" w:rsidRPr="009D0CB4" w:rsidRDefault="00D03A4B" w:rsidP="009D0CB4">
      <w:pPr>
        <w:numPr>
          <w:ilvl w:val="0"/>
          <w:numId w:val="11"/>
        </w:num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</w:rPr>
        <w:t>Βεβαίωση ιδιώτη γιατρού ή γιατρού του ασφαλιστικού φορέα</w:t>
      </w:r>
      <w:r w:rsidRPr="009D0CB4">
        <w:rPr>
          <w:rFonts w:ascii="Comic Sans MS" w:eastAsia="Times New Roman" w:hAnsi="Comic Sans MS" w:cs="Arial"/>
          <w:sz w:val="24"/>
          <w:szCs w:val="24"/>
        </w:rPr>
        <w:t xml:space="preserve"> στην οποία υποχρεωτικά να αναγράφεται ότι δεν πάσχει από μεταδοτικά νοσήματα και ότι η εν γένει κατάσταση της υγείας του επιτρέπει τη συμμετοχή του σε κατασκηνωτικό πρόγραμμα.</w:t>
      </w:r>
    </w:p>
    <w:p w:rsidR="00D03A4B" w:rsidRPr="009D0CB4" w:rsidRDefault="00D03A4B" w:rsidP="009D0CB4">
      <w:pPr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</w:rPr>
      </w:pPr>
      <w:r w:rsidRPr="009D0CB4">
        <w:rPr>
          <w:rFonts w:ascii="Comic Sans MS" w:eastAsia="Times New Roman" w:hAnsi="Comic Sans MS" w:cs="Arial"/>
          <w:b/>
          <w:sz w:val="24"/>
          <w:szCs w:val="24"/>
        </w:rPr>
        <w:t>Οι αιτήσεις θα διαβιβάζονται ατομικά ή συλλογικά μέσω των ΚΑΠΗ που συμμετέχει κάθε ηλικιωμένος.</w:t>
      </w:r>
    </w:p>
    <w:p w:rsidR="0057748F" w:rsidRDefault="00A558C6" w:rsidP="009D0CB4">
      <w:pPr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u w:val="single"/>
        </w:rPr>
      </w:pPr>
      <w:r>
        <w:rPr>
          <w:rFonts w:ascii="Comic Sans MS" w:eastAsia="Times New Roman" w:hAnsi="Comic Sans MS" w:cs="Arial"/>
          <w:b/>
          <w:sz w:val="24"/>
          <w:szCs w:val="24"/>
          <w:u w:val="single"/>
        </w:rPr>
        <w:t xml:space="preserve">Γ. </w:t>
      </w:r>
      <w:r w:rsidR="00D03A4B" w:rsidRPr="00B95C94">
        <w:rPr>
          <w:rFonts w:ascii="Comic Sans MS" w:eastAsia="Times New Roman" w:hAnsi="Comic Sans MS" w:cs="Arial"/>
          <w:b/>
          <w:sz w:val="24"/>
          <w:szCs w:val="24"/>
          <w:u w:val="single"/>
        </w:rPr>
        <w:t xml:space="preserve">Για την εγγραφή ατόμων </w:t>
      </w:r>
      <w:r w:rsidR="00B95C94" w:rsidRPr="00B95C94">
        <w:rPr>
          <w:rFonts w:ascii="Comic Sans MS" w:eastAsia="Times New Roman" w:hAnsi="Comic Sans MS" w:cs="Arial"/>
          <w:b/>
          <w:sz w:val="24"/>
          <w:szCs w:val="24"/>
          <w:u w:val="single"/>
        </w:rPr>
        <w:t>με</w:t>
      </w:r>
      <w:r w:rsidR="00D03A4B" w:rsidRPr="00B95C94">
        <w:rPr>
          <w:rFonts w:ascii="Comic Sans MS" w:eastAsia="Times New Roman" w:hAnsi="Comic Sans MS" w:cs="Arial"/>
          <w:b/>
          <w:sz w:val="24"/>
          <w:szCs w:val="24"/>
          <w:u w:val="single"/>
        </w:rPr>
        <w:t xml:space="preserve"> αναπηρίες</w:t>
      </w:r>
      <w:r w:rsidR="00B95C94">
        <w:rPr>
          <w:rFonts w:ascii="Comic Sans MS" w:eastAsia="Times New Roman" w:hAnsi="Comic Sans MS" w:cs="Arial"/>
          <w:b/>
          <w:sz w:val="24"/>
          <w:szCs w:val="24"/>
          <w:u w:val="single"/>
        </w:rPr>
        <w:t>:</w:t>
      </w:r>
    </w:p>
    <w:p w:rsidR="00CF6BEC" w:rsidRPr="004D2846" w:rsidRDefault="00B567A1" w:rsidP="009D0CB4">
      <w:pPr>
        <w:pStyle w:val="Default"/>
        <w:jc w:val="both"/>
        <w:rPr>
          <w:rFonts w:ascii="Comic Sans MS" w:eastAsia="Times New Roman" w:hAnsi="Comic Sans MS"/>
          <w:color w:val="auto"/>
        </w:rPr>
      </w:pPr>
      <w:r>
        <w:rPr>
          <w:rFonts w:ascii="Comic Sans MS" w:eastAsia="Times New Roman" w:hAnsi="Comic Sans MS"/>
          <w:color w:val="FF0000"/>
        </w:rPr>
        <w:t xml:space="preserve">    </w:t>
      </w:r>
      <w:r w:rsidR="000A46F0" w:rsidRPr="009D0CB4">
        <w:rPr>
          <w:rFonts w:ascii="Comic Sans MS" w:eastAsia="Times New Roman" w:hAnsi="Comic Sans MS"/>
          <w:color w:val="auto"/>
        </w:rPr>
        <w:t>Ο</w:t>
      </w:r>
      <w:r w:rsidR="00D03A4B" w:rsidRPr="009D0CB4">
        <w:rPr>
          <w:rFonts w:ascii="Comic Sans MS" w:eastAsia="Times New Roman" w:hAnsi="Comic Sans MS"/>
          <w:color w:val="auto"/>
        </w:rPr>
        <w:t>ι αιτήσεις θα υποβάλλονται στην Πανελλήνια Ομοσπονδία Σωματείων Γονέων και Κηδεμόνων Ατόμων με Αναπηρίες (</w:t>
      </w:r>
      <w:proofErr w:type="spellStart"/>
      <w:r w:rsidR="00D03A4B" w:rsidRPr="009D0CB4">
        <w:rPr>
          <w:rFonts w:ascii="Comic Sans MS" w:eastAsia="Times New Roman" w:hAnsi="Comic Sans MS"/>
          <w:color w:val="auto"/>
        </w:rPr>
        <w:t>Π.Ο.Σ.Γ.Κ.Α.με.Α</w:t>
      </w:r>
      <w:proofErr w:type="spellEnd"/>
      <w:r w:rsidR="00D03A4B" w:rsidRPr="009D0CB4">
        <w:rPr>
          <w:rFonts w:ascii="Comic Sans MS" w:eastAsia="Times New Roman" w:hAnsi="Comic Sans MS"/>
          <w:color w:val="auto"/>
        </w:rPr>
        <w:t xml:space="preserve">.) που εδρεύει επί της οδού Ελευθερίου Βενιζέλου 236, Ηλιούπολη, τηλέφωνο 2105236501, η οποία θα έχει και την ευθύνη επιλογής των κατασκηνωτών, των συνοδών και του ειδικού προσωπικού. </w:t>
      </w:r>
      <w:r w:rsidR="00CF6BEC" w:rsidRPr="004D2846">
        <w:rPr>
          <w:rFonts w:ascii="Comic Sans MS" w:eastAsia="Times New Roman" w:hAnsi="Comic Sans MS"/>
          <w:color w:val="auto"/>
        </w:rPr>
        <w:t xml:space="preserve">Σχετικές οδηγίες θα εκδοθούν από τη Διεύθυνση Προστασίας </w:t>
      </w:r>
      <w:proofErr w:type="spellStart"/>
      <w:r w:rsidR="00CF6BEC" w:rsidRPr="004D2846">
        <w:rPr>
          <w:rFonts w:ascii="Comic Sans MS" w:eastAsia="Times New Roman" w:hAnsi="Comic Sans MS"/>
          <w:color w:val="auto"/>
        </w:rPr>
        <w:t>ΑμεΑ</w:t>
      </w:r>
      <w:proofErr w:type="spellEnd"/>
      <w:r w:rsidR="00CF6BEC" w:rsidRPr="004D2846">
        <w:rPr>
          <w:rFonts w:ascii="Comic Sans MS" w:eastAsia="Times New Roman" w:hAnsi="Comic Sans MS"/>
          <w:color w:val="auto"/>
        </w:rPr>
        <w:t xml:space="preserve"> του Υπουργείου. </w:t>
      </w:r>
    </w:p>
    <w:p w:rsidR="009D0CB4" w:rsidRDefault="00CF6BEC" w:rsidP="00CF6BEC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CF6BEC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</w:t>
      </w:r>
    </w:p>
    <w:p w:rsidR="00094274" w:rsidRDefault="0080102F" w:rsidP="00CF6BEC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</w:t>
      </w:r>
      <w:r w:rsidR="00995AF1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Οι </w:t>
      </w:r>
      <w:r w:rsidR="0009427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κατηγορίες κατασκηνωτών θα καταβάλλουν ένα συμβολικό ποσό συμμετοχής </w:t>
      </w:r>
      <w:r w:rsidR="00094DC9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ύψους 30,00 € </w:t>
      </w:r>
      <w:r w:rsidR="00094DC9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όπως αυτό έχει καθορισθεί με την υπ’ αριθ. </w:t>
      </w:r>
      <w:proofErr w:type="spellStart"/>
      <w:r w:rsidR="00D12A84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>Αρ.Πρ</w:t>
      </w:r>
      <w:proofErr w:type="spellEnd"/>
      <w:r w:rsidR="00D12A84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. Δ22  / οικ.  23235 / 676/22-5-2017 </w:t>
      </w:r>
      <w:r w:rsidR="00094DC9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Απόφαση της Αναπληρώτριας Υπουργού </w:t>
      </w:r>
      <w:r w:rsidR="00094274" w:rsidRPr="00DA1A8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Εργασίας Κοινωνικής Ασφάλισης και Κοινωνικής Αλληλεγγύης, όπου ρυθμίζονται και </w:t>
      </w:r>
      <w:r w:rsidR="00094274">
        <w:rPr>
          <w:rFonts w:ascii="Comic Sans MS" w:eastAsia="Times New Roman" w:hAnsi="Comic Sans MS" w:cs="Times New Roman"/>
          <w:b/>
          <w:bCs/>
          <w:sz w:val="24"/>
          <w:szCs w:val="24"/>
        </w:rPr>
        <w:t>οι σχετικές λεπτομέρειες.</w:t>
      </w:r>
    </w:p>
    <w:p w:rsidR="00D12A84" w:rsidRDefault="00D12A84" w:rsidP="00D12A84">
      <w:pPr>
        <w:pStyle w:val="Default"/>
        <w:numPr>
          <w:ilvl w:val="0"/>
          <w:numId w:val="7"/>
        </w:numPr>
        <w:jc w:val="both"/>
        <w:rPr>
          <w:rFonts w:ascii="Comic Sans MS" w:eastAsia="Times New Roman" w:hAnsi="Comic Sans MS"/>
          <w:color w:val="auto"/>
        </w:rPr>
      </w:pPr>
      <w:r w:rsidRPr="00D12A84">
        <w:rPr>
          <w:rFonts w:ascii="Comic Sans MS" w:eastAsia="Times New Roman" w:hAnsi="Comic Sans MS"/>
          <w:color w:val="auto"/>
        </w:rPr>
        <w:t xml:space="preserve">Τα  παιδιά  των  πολύτεκνων  και  </w:t>
      </w:r>
      <w:proofErr w:type="spellStart"/>
      <w:r w:rsidRPr="00D12A84">
        <w:rPr>
          <w:rFonts w:ascii="Comic Sans MS" w:eastAsia="Times New Roman" w:hAnsi="Comic Sans MS"/>
          <w:color w:val="auto"/>
        </w:rPr>
        <w:t>τρίτεκνων</w:t>
      </w:r>
      <w:proofErr w:type="spellEnd"/>
      <w:r w:rsidRPr="00D12A84">
        <w:rPr>
          <w:rFonts w:ascii="Comic Sans MS" w:eastAsia="Times New Roman" w:hAnsi="Comic Sans MS"/>
          <w:color w:val="auto"/>
        </w:rPr>
        <w:t xml:space="preserve">  οικογενειών,  των  οικογενειών  που  ο  ένας  ή  και  οι  δύο  γονείς  είναι  άνεργοι  καθώς  και  των  οικογενειών  που  είναι  δικαιούχοι  του  προγράμματος  ΚΕΑ  δεν  θα  καταβάλλουν  συμμετοχή.</w:t>
      </w:r>
    </w:p>
    <w:p w:rsidR="00D12A84" w:rsidRDefault="00D12A84" w:rsidP="00D12A84">
      <w:pPr>
        <w:pStyle w:val="Default"/>
        <w:numPr>
          <w:ilvl w:val="0"/>
          <w:numId w:val="7"/>
        </w:numPr>
        <w:jc w:val="both"/>
        <w:rPr>
          <w:rFonts w:ascii="Comic Sans MS" w:eastAsia="Times New Roman" w:hAnsi="Comic Sans MS"/>
          <w:color w:val="auto"/>
        </w:rPr>
      </w:pPr>
      <w:r w:rsidRPr="00D12A84">
        <w:rPr>
          <w:rFonts w:ascii="Comic Sans MS" w:eastAsia="Times New Roman" w:hAnsi="Comic Sans MS"/>
          <w:color w:val="auto"/>
        </w:rPr>
        <w:t>Τα  άτομα  με  αναπηρίες  δεν  θα  καταβάλλουν  συμμετοχή  ανεξάρτητα  από  το  πρόγραμμα  που  θα  συμμετέχουν</w:t>
      </w:r>
      <w:r>
        <w:rPr>
          <w:rFonts w:ascii="Comic Sans MS" w:eastAsia="Times New Roman" w:hAnsi="Comic Sans MS"/>
          <w:color w:val="auto"/>
        </w:rPr>
        <w:t>.</w:t>
      </w:r>
    </w:p>
    <w:p w:rsidR="00D12A84" w:rsidRDefault="00D12A84" w:rsidP="00D12A84">
      <w:pPr>
        <w:pStyle w:val="Default"/>
        <w:numPr>
          <w:ilvl w:val="0"/>
          <w:numId w:val="7"/>
        </w:numPr>
        <w:jc w:val="both"/>
        <w:rPr>
          <w:rFonts w:ascii="Comic Sans MS" w:eastAsia="Times New Roman" w:hAnsi="Comic Sans MS"/>
          <w:color w:val="auto"/>
        </w:rPr>
      </w:pPr>
      <w:r w:rsidRPr="00D12A84">
        <w:rPr>
          <w:rFonts w:ascii="Comic Sans MS" w:eastAsia="Times New Roman" w:hAnsi="Comic Sans MS"/>
          <w:color w:val="auto"/>
        </w:rPr>
        <w:t xml:space="preserve">Το  ποσό  συμμετοχής  επιστρέφεται  στην  περίπτωση  που  ο  ενδιαφερόμενος  δεν  θα  συμμετέχει  τελικά  στο  κατασκηνωτικό  πρόγραμμα.   </w:t>
      </w:r>
    </w:p>
    <w:p w:rsidR="00D12A84" w:rsidRPr="00256695" w:rsidRDefault="00D12A84" w:rsidP="00D12A84">
      <w:pPr>
        <w:pStyle w:val="Default"/>
        <w:numPr>
          <w:ilvl w:val="0"/>
          <w:numId w:val="7"/>
        </w:numPr>
        <w:jc w:val="both"/>
        <w:rPr>
          <w:rFonts w:ascii="Comic Sans MS" w:eastAsia="Times New Roman" w:hAnsi="Comic Sans MS"/>
          <w:color w:val="auto"/>
        </w:rPr>
      </w:pPr>
      <w:r w:rsidRPr="00D12A84">
        <w:rPr>
          <w:rFonts w:ascii="Comic Sans MS" w:eastAsia="Times New Roman" w:hAnsi="Comic Sans MS" w:cs="Times New Roman"/>
          <w:b/>
          <w:bCs/>
        </w:rPr>
        <w:t xml:space="preserve"> </w:t>
      </w:r>
      <w:r>
        <w:rPr>
          <w:rFonts w:ascii="Comic Sans MS" w:eastAsia="Times New Roman" w:hAnsi="Comic Sans MS" w:cs="Times New Roman"/>
          <w:b/>
          <w:bCs/>
        </w:rPr>
        <w:t>Ο</w:t>
      </w:r>
      <w:r w:rsidRPr="00D12A84">
        <w:rPr>
          <w:rFonts w:ascii="Comic Sans MS" w:eastAsia="Times New Roman" w:hAnsi="Comic Sans MS" w:cs="Times New Roman"/>
          <w:b/>
          <w:bCs/>
        </w:rPr>
        <w:t xml:space="preserve">  κατασκηνωτής,  εφόσον  επιλεγεί,  θα  καταθέτει  το  ποσό  συμμετοχής  του</w:t>
      </w:r>
      <w:r>
        <w:rPr>
          <w:rFonts w:ascii="Comic Sans MS" w:eastAsia="Times New Roman" w:hAnsi="Comic Sans MS" w:cs="Times New Roman"/>
          <w:b/>
          <w:bCs/>
        </w:rPr>
        <w:t xml:space="preserve"> σε λογαριασμό τράπεζας - που θα δοθεί από το Δήμο Χερσονήσου -  και στη </w:t>
      </w:r>
      <w:r w:rsidRPr="00D12A84">
        <w:rPr>
          <w:rFonts w:ascii="Comic Sans MS" w:eastAsia="Times New Roman" w:hAnsi="Comic Sans MS" w:cs="Times New Roman"/>
          <w:b/>
          <w:bCs/>
        </w:rPr>
        <w:t xml:space="preserve"> συνέχεια  οι  ενδιαφερόμενοι  θα  δώσουν  το  διπλότυπο  της  απόδειξης  κατάθεσης  της  Τράπεζας  στον  Διαχειριστή  της  κατασκήνωσης  με  την  υποχρέωση  να  ενημερώσει  τον  οικονομικό  σύμβουλο  αυτής.           </w:t>
      </w:r>
    </w:p>
    <w:p w:rsidR="00D12A84" w:rsidRDefault="00094274" w:rsidP="00147E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Για περισσότερες πληροφορίες στα γραφεία του </w:t>
      </w:r>
      <w:r w:rsidR="00D71AB3"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>Δήμου Χερσονήσου  (Πρώην Αμερικανική Βάση Γουρνών) στις Γούρνες Ηρακλείου (</w:t>
      </w:r>
      <w:proofErr w:type="spellStart"/>
      <w:r w:rsidR="00C21061">
        <w:rPr>
          <w:rFonts w:ascii="Comic Sans MS" w:eastAsia="Times New Roman" w:hAnsi="Comic Sans MS" w:cs="Times New Roman"/>
          <w:b/>
          <w:bCs/>
          <w:sz w:val="24"/>
          <w:szCs w:val="24"/>
        </w:rPr>
        <w:t>Αρμόδ</w:t>
      </w:r>
      <w:r w:rsidR="00181B89">
        <w:rPr>
          <w:rFonts w:ascii="Comic Sans MS" w:eastAsia="Times New Roman" w:hAnsi="Comic Sans MS" w:cs="Times New Roman"/>
          <w:b/>
          <w:bCs/>
          <w:sz w:val="24"/>
          <w:szCs w:val="24"/>
        </w:rPr>
        <w:t>.</w:t>
      </w:r>
      <w:r w:rsidR="00C21061">
        <w:rPr>
          <w:rFonts w:ascii="Comic Sans MS" w:eastAsia="Times New Roman" w:hAnsi="Comic Sans MS" w:cs="Times New Roman"/>
          <w:b/>
          <w:bCs/>
          <w:sz w:val="24"/>
          <w:szCs w:val="24"/>
        </w:rPr>
        <w:t>Υπάλληλ</w:t>
      </w:r>
      <w:r w:rsidR="00181B89">
        <w:rPr>
          <w:rFonts w:ascii="Comic Sans MS" w:eastAsia="Times New Roman" w:hAnsi="Comic Sans MS" w:cs="Times New Roman"/>
          <w:b/>
          <w:bCs/>
          <w:sz w:val="24"/>
          <w:szCs w:val="24"/>
        </w:rPr>
        <w:t>οι</w:t>
      </w:r>
      <w:proofErr w:type="spellEnd"/>
      <w:r w:rsidR="00D71AB3" w:rsidRPr="006C61D2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</w:t>
      </w:r>
      <w:r w:rsidR="00FC154A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κ. </w:t>
      </w:r>
      <w:proofErr w:type="spellStart"/>
      <w:r w:rsidR="00FC154A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Τασιούδη</w:t>
      </w:r>
      <w:proofErr w:type="spellEnd"/>
      <w:r w:rsidR="00FC154A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Καλλιρόη</w:t>
      </w:r>
      <w:r w:rsidR="00181B89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FC154A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Τ</w:t>
      </w:r>
      <w:r w:rsidR="00C21061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ηλέφων</w:t>
      </w:r>
      <w:r w:rsidR="009E40E4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α</w:t>
      </w:r>
      <w:r w:rsidR="00C21061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: </w:t>
      </w:r>
      <w:r w:rsidR="00615BF1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2813</w:t>
      </w:r>
      <w:r w:rsidR="00D71AB3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4046</w:t>
      </w:r>
      <w:r w:rsidR="0091335C">
        <w:rPr>
          <w:rFonts w:ascii="Comic Sans MS" w:eastAsia="Times New Roman" w:hAnsi="Comic Sans MS" w:cs="Times New Roman"/>
          <w:b/>
          <w:bCs/>
          <w:sz w:val="24"/>
          <w:szCs w:val="24"/>
        </w:rPr>
        <w:t>14</w:t>
      </w:r>
      <w:r w:rsidR="00D12A8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και</w:t>
      </w:r>
      <w:r w:rsidR="00D12A84" w:rsidRPr="00D12A8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D12A8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κ. </w:t>
      </w:r>
      <w:proofErr w:type="spellStart"/>
      <w:r w:rsidR="00D12A84">
        <w:rPr>
          <w:rFonts w:ascii="Comic Sans MS" w:eastAsia="Times New Roman" w:hAnsi="Comic Sans MS" w:cs="Times New Roman"/>
          <w:b/>
          <w:bCs/>
          <w:sz w:val="24"/>
          <w:szCs w:val="24"/>
        </w:rPr>
        <w:t>Κασσωτάκη</w:t>
      </w:r>
      <w:proofErr w:type="spellEnd"/>
      <w:r w:rsidR="00D12A8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Καλλιόπη, 2813404623)</w:t>
      </w:r>
    </w:p>
    <w:p w:rsidR="00147E97" w:rsidRDefault="00615BF1" w:rsidP="00147E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                                                           </w:t>
      </w:r>
      <w:r w:rsidR="006C61D2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        </w:t>
      </w:r>
      <w:r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          </w:t>
      </w:r>
      <w:r w:rsidR="00B03727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</w:t>
      </w:r>
      <w:r w:rsidR="00147E97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> </w:t>
      </w:r>
      <w:r w:rsidR="00796F69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    </w:t>
      </w:r>
      <w:r w:rsidR="0074708E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796F69" w:rsidRPr="006B422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</w:t>
      </w:r>
      <w:r w:rsidR="00147E97">
        <w:rPr>
          <w:rFonts w:ascii="Comic Sans MS" w:eastAsia="Times New Roman" w:hAnsi="Comic Sans MS" w:cs="Times New Roman"/>
          <w:b/>
          <w:bCs/>
          <w:sz w:val="24"/>
          <w:szCs w:val="24"/>
        </w:rPr>
        <w:t>Γούρνες:</w:t>
      </w:r>
      <w:r w:rsidR="00CE60E0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2F5377">
        <w:rPr>
          <w:rFonts w:ascii="Comic Sans MS" w:eastAsia="Times New Roman" w:hAnsi="Comic Sans MS" w:cs="Times New Roman"/>
          <w:b/>
          <w:bCs/>
          <w:sz w:val="24"/>
          <w:szCs w:val="24"/>
        </w:rPr>
        <w:t>06</w:t>
      </w:r>
      <w:r w:rsidR="00691C7E">
        <w:rPr>
          <w:rFonts w:ascii="Comic Sans MS" w:eastAsia="Times New Roman" w:hAnsi="Comic Sans MS" w:cs="Times New Roman"/>
          <w:b/>
          <w:bCs/>
          <w:sz w:val="24"/>
          <w:szCs w:val="24"/>
        </w:rPr>
        <w:t>.06.2017</w:t>
      </w:r>
    </w:p>
    <w:p w:rsidR="006C476D" w:rsidRDefault="006C476D" w:rsidP="00147E9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     </w:t>
      </w:r>
      <w:r w:rsidR="00691C7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ΕΚ ΤΟΥ ΔΗΜΟΥ ΧΕΡΣΟΝΗΣΟΥ</w:t>
      </w:r>
    </w:p>
    <w:p w:rsidR="00F608F2" w:rsidRPr="003C7844" w:rsidRDefault="00091128" w:rsidP="00B97A39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lastRenderedPageBreak/>
        <w:t xml:space="preserve">Α. </w:t>
      </w:r>
      <w:r w:rsidR="00456E7D"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 w:rsidR="00F608F2"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Συνημμένα</w:t>
      </w:r>
      <w:r w:rsidR="00456E7D"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(που αφορούν τις εγγραφές των παιδιών – κατασκηνωτών)</w:t>
      </w:r>
    </w:p>
    <w:p w:rsidR="00F608F2" w:rsidRPr="003C7844" w:rsidRDefault="00F608F2" w:rsidP="00456E7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Έντυπο Αίτησης εγγραφής </w:t>
      </w:r>
      <w:proofErr w:type="spellStart"/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κατασκηνωτού</w:t>
      </w:r>
      <w:proofErr w:type="spellEnd"/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456E7D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– παιδιού 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( συμπληρώνεται από </w:t>
      </w:r>
      <w:r w:rsidR="00091128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το 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γονέα ή κηδεμόνα</w:t>
      </w:r>
      <w:r w:rsidR="00091128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του παιδιού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F608F2" w:rsidRPr="003C7844" w:rsidRDefault="00F608F2" w:rsidP="00456E7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Έντυπο Υπεύθυνης Δήλωσης</w:t>
      </w:r>
      <w:r w:rsidR="00456E7D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(συμπληρώνεται από </w:t>
      </w:r>
      <w:r w:rsidR="00091128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το 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γονέα ή κηδεμόνα</w:t>
      </w:r>
      <w:r w:rsidR="00091128"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του παιδιού</w:t>
      </w: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BB197B" w:rsidRPr="003C7844" w:rsidRDefault="00BB197B" w:rsidP="00BB197B">
      <w:pPr>
        <w:pStyle w:val="a4"/>
        <w:spacing w:after="0" w:line="240" w:lineRule="auto"/>
        <w:ind w:left="644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BB197B" w:rsidRPr="003C7844" w:rsidRDefault="00091128" w:rsidP="00091128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Β. </w:t>
      </w:r>
      <w:r w:rsidR="00BB197B" w:rsidRPr="003C784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Συνημμένα (που αφορούν τις εγγραφές ηλικιωμένων ατόμων – κατασκηνωτών)</w:t>
      </w:r>
    </w:p>
    <w:p w:rsidR="00BB197B" w:rsidRPr="003C7844" w:rsidRDefault="00BB197B" w:rsidP="00BB197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Έντυπο Αίτησης εγγραφής </w:t>
      </w:r>
    </w:p>
    <w:p w:rsidR="00A12C4F" w:rsidRPr="003C7844" w:rsidRDefault="00BB197B" w:rsidP="00A12C4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C784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Έντυπο Υπεύθυνης Δήλωσης </w:t>
      </w:r>
    </w:p>
    <w:p w:rsidR="003A64AE" w:rsidRDefault="003A64AE" w:rsidP="003A64A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val="en-US"/>
        </w:rPr>
      </w:pPr>
    </w:p>
    <w:p w:rsidR="003A64AE" w:rsidRPr="003A64AE" w:rsidRDefault="003A64AE" w:rsidP="003A64A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:rsidR="003A64AE" w:rsidRPr="003A64AE" w:rsidRDefault="003A64AE" w:rsidP="003A64AE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3A64AE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</w:t>
      </w:r>
    </w:p>
    <w:p w:rsidR="00A12C4F" w:rsidRPr="00A12C4F" w:rsidRDefault="00A12C4F" w:rsidP="00A12C4F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sectPr w:rsidR="00A12C4F" w:rsidRPr="00A12C4F" w:rsidSect="006120A1">
      <w:footerReference w:type="default" r:id="rId9"/>
      <w:pgSz w:w="11906" w:h="16838"/>
      <w:pgMar w:top="993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89" w:rsidRDefault="00717389" w:rsidP="00BF2AF2">
      <w:pPr>
        <w:spacing w:after="0" w:line="240" w:lineRule="auto"/>
      </w:pPr>
      <w:r>
        <w:separator/>
      </w:r>
    </w:p>
  </w:endnote>
  <w:endnote w:type="continuationSeparator" w:id="0">
    <w:p w:rsidR="00717389" w:rsidRDefault="00717389" w:rsidP="00BF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NewRomanPS-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6188"/>
      <w:docPartObj>
        <w:docPartGallery w:val="Page Numbers (Bottom of Page)"/>
        <w:docPartUnique/>
      </w:docPartObj>
    </w:sdtPr>
    <w:sdtEndPr/>
    <w:sdtContent>
      <w:p w:rsidR="00BF2AF2" w:rsidRDefault="008E64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AF2" w:rsidRDefault="00BF2A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89" w:rsidRDefault="00717389" w:rsidP="00BF2AF2">
      <w:pPr>
        <w:spacing w:after="0" w:line="240" w:lineRule="auto"/>
      </w:pPr>
      <w:r>
        <w:separator/>
      </w:r>
    </w:p>
  </w:footnote>
  <w:footnote w:type="continuationSeparator" w:id="0">
    <w:p w:rsidR="00717389" w:rsidRDefault="00717389" w:rsidP="00BF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mso2"/>
      </v:shape>
    </w:pict>
  </w:numPicBullet>
  <w:abstractNum w:abstractNumId="0">
    <w:nsid w:val="095126A9"/>
    <w:multiLevelType w:val="hybridMultilevel"/>
    <w:tmpl w:val="7B90A058"/>
    <w:lvl w:ilvl="0" w:tplc="2D6AA7D4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5FFE"/>
    <w:multiLevelType w:val="hybridMultilevel"/>
    <w:tmpl w:val="7B90A058"/>
    <w:lvl w:ilvl="0" w:tplc="2D6AA7D4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A33"/>
    <w:multiLevelType w:val="hybridMultilevel"/>
    <w:tmpl w:val="4D32FDC4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A43757F"/>
    <w:multiLevelType w:val="hybridMultilevel"/>
    <w:tmpl w:val="C2F4A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295F"/>
    <w:multiLevelType w:val="hybridMultilevel"/>
    <w:tmpl w:val="54CC83EC"/>
    <w:lvl w:ilvl="0" w:tplc="04080007">
      <w:start w:val="1"/>
      <w:numFmt w:val="bullet"/>
      <w:lvlText w:val=""/>
      <w:lvlPicBulletId w:val="0"/>
      <w:lvlJc w:val="left"/>
      <w:pPr>
        <w:ind w:left="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C4A5876"/>
    <w:multiLevelType w:val="hybridMultilevel"/>
    <w:tmpl w:val="D556E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F5C"/>
    <w:multiLevelType w:val="hybridMultilevel"/>
    <w:tmpl w:val="015EA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B00BD"/>
    <w:multiLevelType w:val="hybridMultilevel"/>
    <w:tmpl w:val="A490907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F50181"/>
    <w:multiLevelType w:val="hybridMultilevel"/>
    <w:tmpl w:val="C2E2FA6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253087"/>
    <w:multiLevelType w:val="hybridMultilevel"/>
    <w:tmpl w:val="A490907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7D4202"/>
    <w:multiLevelType w:val="multilevel"/>
    <w:tmpl w:val="096CC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B081ABF"/>
    <w:multiLevelType w:val="hybridMultilevel"/>
    <w:tmpl w:val="A91C157A"/>
    <w:lvl w:ilvl="0" w:tplc="564655CA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2728E"/>
    <w:multiLevelType w:val="hybridMultilevel"/>
    <w:tmpl w:val="6D5CF244"/>
    <w:lvl w:ilvl="0" w:tplc="2D6AA7D4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D4561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A842179"/>
    <w:multiLevelType w:val="hybridMultilevel"/>
    <w:tmpl w:val="6D5CF244"/>
    <w:lvl w:ilvl="0" w:tplc="2D6AA7D4">
      <w:start w:val="1"/>
      <w:numFmt w:val="decimal"/>
      <w:lvlText w:val="%1)"/>
      <w:lvlJc w:val="left"/>
      <w:pPr>
        <w:ind w:left="915" w:hanging="55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17856"/>
    <w:multiLevelType w:val="multilevel"/>
    <w:tmpl w:val="FE6C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C2261"/>
    <w:multiLevelType w:val="hybridMultilevel"/>
    <w:tmpl w:val="9F90F7B6"/>
    <w:lvl w:ilvl="0" w:tplc="2BC22EB8">
      <w:start w:val="1"/>
      <w:numFmt w:val="upperLetter"/>
      <w:lvlText w:val="%1."/>
      <w:lvlJc w:val="left"/>
      <w:pPr>
        <w:ind w:left="555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5AD43BD"/>
    <w:multiLevelType w:val="hybridMultilevel"/>
    <w:tmpl w:val="D0DE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46FC"/>
    <w:multiLevelType w:val="hybridMultilevel"/>
    <w:tmpl w:val="A49090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1128D3"/>
    <w:multiLevelType w:val="hybridMultilevel"/>
    <w:tmpl w:val="C22814C8"/>
    <w:lvl w:ilvl="0" w:tplc="0408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7B400C8A"/>
    <w:multiLevelType w:val="hybridMultilevel"/>
    <w:tmpl w:val="8FF4FC32"/>
    <w:lvl w:ilvl="0" w:tplc="04080007">
      <w:start w:val="1"/>
      <w:numFmt w:val="bullet"/>
      <w:lvlText w:val=""/>
      <w:lvlPicBulletId w:val="0"/>
      <w:lvlJc w:val="left"/>
      <w:pPr>
        <w:ind w:left="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7E8E6B44"/>
    <w:multiLevelType w:val="hybridMultilevel"/>
    <w:tmpl w:val="9C4C90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17"/>
  </w:num>
  <w:num w:numId="9">
    <w:abstractNumId w:val="14"/>
  </w:num>
  <w:num w:numId="10">
    <w:abstractNumId w:val="11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13"/>
  </w:num>
  <w:num w:numId="17">
    <w:abstractNumId w:val="9"/>
  </w:num>
  <w:num w:numId="18">
    <w:abstractNumId w:val="7"/>
  </w:num>
  <w:num w:numId="19">
    <w:abstractNumId w:val="21"/>
  </w:num>
  <w:num w:numId="20">
    <w:abstractNumId w:val="3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F1"/>
    <w:rsid w:val="000034F1"/>
    <w:rsid w:val="000078F3"/>
    <w:rsid w:val="00015F51"/>
    <w:rsid w:val="00020826"/>
    <w:rsid w:val="0002253A"/>
    <w:rsid w:val="00022CCF"/>
    <w:rsid w:val="00031C00"/>
    <w:rsid w:val="000335BF"/>
    <w:rsid w:val="000430E1"/>
    <w:rsid w:val="00054906"/>
    <w:rsid w:val="00062B8B"/>
    <w:rsid w:val="000634B5"/>
    <w:rsid w:val="00091128"/>
    <w:rsid w:val="00094274"/>
    <w:rsid w:val="00094DC9"/>
    <w:rsid w:val="00097C79"/>
    <w:rsid w:val="000A46F0"/>
    <w:rsid w:val="000B606E"/>
    <w:rsid w:val="000C03FC"/>
    <w:rsid w:val="000C5600"/>
    <w:rsid w:val="0011201D"/>
    <w:rsid w:val="00114994"/>
    <w:rsid w:val="0011612E"/>
    <w:rsid w:val="00122DEA"/>
    <w:rsid w:val="00123EA6"/>
    <w:rsid w:val="00132D3E"/>
    <w:rsid w:val="0014244B"/>
    <w:rsid w:val="00143792"/>
    <w:rsid w:val="001450EB"/>
    <w:rsid w:val="00145A69"/>
    <w:rsid w:val="00147E97"/>
    <w:rsid w:val="00153179"/>
    <w:rsid w:val="00157C0E"/>
    <w:rsid w:val="00157EDE"/>
    <w:rsid w:val="001602EC"/>
    <w:rsid w:val="00167625"/>
    <w:rsid w:val="001677F3"/>
    <w:rsid w:val="0018177F"/>
    <w:rsid w:val="00181B89"/>
    <w:rsid w:val="00182439"/>
    <w:rsid w:val="001A34E1"/>
    <w:rsid w:val="001B05F1"/>
    <w:rsid w:val="001B0EBF"/>
    <w:rsid w:val="001B27B7"/>
    <w:rsid w:val="001C4357"/>
    <w:rsid w:val="001E0701"/>
    <w:rsid w:val="001E10C7"/>
    <w:rsid w:val="001E347C"/>
    <w:rsid w:val="001E5F49"/>
    <w:rsid w:val="001F2239"/>
    <w:rsid w:val="00222EEE"/>
    <w:rsid w:val="00225B14"/>
    <w:rsid w:val="002272AE"/>
    <w:rsid w:val="0024106F"/>
    <w:rsid w:val="0024107C"/>
    <w:rsid w:val="00250215"/>
    <w:rsid w:val="00254655"/>
    <w:rsid w:val="00256695"/>
    <w:rsid w:val="002569A2"/>
    <w:rsid w:val="00257282"/>
    <w:rsid w:val="0027090A"/>
    <w:rsid w:val="002860B1"/>
    <w:rsid w:val="002946CC"/>
    <w:rsid w:val="002A7AAC"/>
    <w:rsid w:val="002C797F"/>
    <w:rsid w:val="002E04D9"/>
    <w:rsid w:val="002F5377"/>
    <w:rsid w:val="002F7FAD"/>
    <w:rsid w:val="00307063"/>
    <w:rsid w:val="00325D79"/>
    <w:rsid w:val="003322C6"/>
    <w:rsid w:val="00333CE7"/>
    <w:rsid w:val="00350406"/>
    <w:rsid w:val="00360869"/>
    <w:rsid w:val="0036096F"/>
    <w:rsid w:val="003656C0"/>
    <w:rsid w:val="00374A78"/>
    <w:rsid w:val="00384A92"/>
    <w:rsid w:val="003927BF"/>
    <w:rsid w:val="003A4703"/>
    <w:rsid w:val="003A64AE"/>
    <w:rsid w:val="003B0EAF"/>
    <w:rsid w:val="003B4F49"/>
    <w:rsid w:val="003C2949"/>
    <w:rsid w:val="003C7844"/>
    <w:rsid w:val="003E02BF"/>
    <w:rsid w:val="003F1CEA"/>
    <w:rsid w:val="0040091E"/>
    <w:rsid w:val="00410C99"/>
    <w:rsid w:val="00413041"/>
    <w:rsid w:val="0041725E"/>
    <w:rsid w:val="00423696"/>
    <w:rsid w:val="00434585"/>
    <w:rsid w:val="00443291"/>
    <w:rsid w:val="00456E7D"/>
    <w:rsid w:val="00460A8D"/>
    <w:rsid w:val="00472B01"/>
    <w:rsid w:val="0049721F"/>
    <w:rsid w:val="004A4A13"/>
    <w:rsid w:val="004D1B3C"/>
    <w:rsid w:val="004D249C"/>
    <w:rsid w:val="004D2846"/>
    <w:rsid w:val="004E48B9"/>
    <w:rsid w:val="004F5ACD"/>
    <w:rsid w:val="005165DA"/>
    <w:rsid w:val="0052073E"/>
    <w:rsid w:val="00532031"/>
    <w:rsid w:val="00543164"/>
    <w:rsid w:val="00546B0C"/>
    <w:rsid w:val="00573113"/>
    <w:rsid w:val="0057748F"/>
    <w:rsid w:val="0058289F"/>
    <w:rsid w:val="00593E9B"/>
    <w:rsid w:val="00595FF4"/>
    <w:rsid w:val="005A0F5F"/>
    <w:rsid w:val="005A15E1"/>
    <w:rsid w:val="005A504A"/>
    <w:rsid w:val="005B12D3"/>
    <w:rsid w:val="005B3F24"/>
    <w:rsid w:val="005B545D"/>
    <w:rsid w:val="005B6FA5"/>
    <w:rsid w:val="005C008F"/>
    <w:rsid w:val="005E4398"/>
    <w:rsid w:val="005F1F77"/>
    <w:rsid w:val="00602FD0"/>
    <w:rsid w:val="00603DD3"/>
    <w:rsid w:val="006055AD"/>
    <w:rsid w:val="006120A1"/>
    <w:rsid w:val="00615BF1"/>
    <w:rsid w:val="0063260D"/>
    <w:rsid w:val="006369A6"/>
    <w:rsid w:val="00644528"/>
    <w:rsid w:val="0065003A"/>
    <w:rsid w:val="00653009"/>
    <w:rsid w:val="006541FC"/>
    <w:rsid w:val="00655FE9"/>
    <w:rsid w:val="0065615D"/>
    <w:rsid w:val="006612E8"/>
    <w:rsid w:val="006748A7"/>
    <w:rsid w:val="0068037D"/>
    <w:rsid w:val="00680ADE"/>
    <w:rsid w:val="00687C4A"/>
    <w:rsid w:val="00691C7E"/>
    <w:rsid w:val="00692627"/>
    <w:rsid w:val="006926A6"/>
    <w:rsid w:val="00694767"/>
    <w:rsid w:val="006A00E4"/>
    <w:rsid w:val="006A38AB"/>
    <w:rsid w:val="006A5CFE"/>
    <w:rsid w:val="006B4220"/>
    <w:rsid w:val="006C476D"/>
    <w:rsid w:val="006C61D2"/>
    <w:rsid w:val="006C70F7"/>
    <w:rsid w:val="006F5EBD"/>
    <w:rsid w:val="007006B9"/>
    <w:rsid w:val="00715917"/>
    <w:rsid w:val="00717389"/>
    <w:rsid w:val="00745CA7"/>
    <w:rsid w:val="0074708E"/>
    <w:rsid w:val="00761C90"/>
    <w:rsid w:val="00763961"/>
    <w:rsid w:val="00764715"/>
    <w:rsid w:val="00765789"/>
    <w:rsid w:val="00766D4E"/>
    <w:rsid w:val="0077094C"/>
    <w:rsid w:val="007865C2"/>
    <w:rsid w:val="00791FCE"/>
    <w:rsid w:val="00796F69"/>
    <w:rsid w:val="007B2EA4"/>
    <w:rsid w:val="007B5DEE"/>
    <w:rsid w:val="007C12DD"/>
    <w:rsid w:val="007E5890"/>
    <w:rsid w:val="007F2868"/>
    <w:rsid w:val="007F4D4E"/>
    <w:rsid w:val="0080102F"/>
    <w:rsid w:val="00805A94"/>
    <w:rsid w:val="00811332"/>
    <w:rsid w:val="00820CE2"/>
    <w:rsid w:val="0082587B"/>
    <w:rsid w:val="008269B6"/>
    <w:rsid w:val="00842AC2"/>
    <w:rsid w:val="008432FF"/>
    <w:rsid w:val="0085256B"/>
    <w:rsid w:val="00860CB8"/>
    <w:rsid w:val="00860D0C"/>
    <w:rsid w:val="008754A4"/>
    <w:rsid w:val="00880AED"/>
    <w:rsid w:val="00894656"/>
    <w:rsid w:val="008C0F62"/>
    <w:rsid w:val="008C67E4"/>
    <w:rsid w:val="008D197F"/>
    <w:rsid w:val="008E4CD5"/>
    <w:rsid w:val="008E64BB"/>
    <w:rsid w:val="008F6DF6"/>
    <w:rsid w:val="00906CF7"/>
    <w:rsid w:val="00912BA9"/>
    <w:rsid w:val="0091335C"/>
    <w:rsid w:val="009149DB"/>
    <w:rsid w:val="00917731"/>
    <w:rsid w:val="00921B9B"/>
    <w:rsid w:val="00927678"/>
    <w:rsid w:val="0095224F"/>
    <w:rsid w:val="009631FA"/>
    <w:rsid w:val="0096325D"/>
    <w:rsid w:val="0098272B"/>
    <w:rsid w:val="00987F64"/>
    <w:rsid w:val="00995AF1"/>
    <w:rsid w:val="00995DEF"/>
    <w:rsid w:val="009A2FF6"/>
    <w:rsid w:val="009B2A10"/>
    <w:rsid w:val="009B3539"/>
    <w:rsid w:val="009C2D88"/>
    <w:rsid w:val="009C49C0"/>
    <w:rsid w:val="009C65E6"/>
    <w:rsid w:val="009D0CB4"/>
    <w:rsid w:val="009D227C"/>
    <w:rsid w:val="009D6E45"/>
    <w:rsid w:val="009E40E4"/>
    <w:rsid w:val="00A0269D"/>
    <w:rsid w:val="00A1272C"/>
    <w:rsid w:val="00A12C4F"/>
    <w:rsid w:val="00A200F0"/>
    <w:rsid w:val="00A223D8"/>
    <w:rsid w:val="00A27CC6"/>
    <w:rsid w:val="00A30924"/>
    <w:rsid w:val="00A3118F"/>
    <w:rsid w:val="00A34D98"/>
    <w:rsid w:val="00A354AB"/>
    <w:rsid w:val="00A558C6"/>
    <w:rsid w:val="00A626C0"/>
    <w:rsid w:val="00A75C97"/>
    <w:rsid w:val="00A8719E"/>
    <w:rsid w:val="00AA541F"/>
    <w:rsid w:val="00AB12A5"/>
    <w:rsid w:val="00AB38C3"/>
    <w:rsid w:val="00AB7537"/>
    <w:rsid w:val="00AC5F14"/>
    <w:rsid w:val="00AD60E1"/>
    <w:rsid w:val="00AD6EC7"/>
    <w:rsid w:val="00AE10DC"/>
    <w:rsid w:val="00AE31F1"/>
    <w:rsid w:val="00AF1DFF"/>
    <w:rsid w:val="00AF59A8"/>
    <w:rsid w:val="00B02ECB"/>
    <w:rsid w:val="00B03135"/>
    <w:rsid w:val="00B03727"/>
    <w:rsid w:val="00B130BD"/>
    <w:rsid w:val="00B216B4"/>
    <w:rsid w:val="00B441F6"/>
    <w:rsid w:val="00B4493C"/>
    <w:rsid w:val="00B44C29"/>
    <w:rsid w:val="00B567A1"/>
    <w:rsid w:val="00B63C96"/>
    <w:rsid w:val="00B7081B"/>
    <w:rsid w:val="00B71A81"/>
    <w:rsid w:val="00B877CC"/>
    <w:rsid w:val="00B90E17"/>
    <w:rsid w:val="00B951B6"/>
    <w:rsid w:val="00B95C94"/>
    <w:rsid w:val="00B97A39"/>
    <w:rsid w:val="00BA08D2"/>
    <w:rsid w:val="00BB197B"/>
    <w:rsid w:val="00BC0981"/>
    <w:rsid w:val="00BC67E3"/>
    <w:rsid w:val="00BF2460"/>
    <w:rsid w:val="00BF2AF2"/>
    <w:rsid w:val="00C04AD6"/>
    <w:rsid w:val="00C04F85"/>
    <w:rsid w:val="00C21061"/>
    <w:rsid w:val="00C43FCA"/>
    <w:rsid w:val="00C54940"/>
    <w:rsid w:val="00C64061"/>
    <w:rsid w:val="00C666AD"/>
    <w:rsid w:val="00C71F66"/>
    <w:rsid w:val="00C7357B"/>
    <w:rsid w:val="00C762D9"/>
    <w:rsid w:val="00C809DA"/>
    <w:rsid w:val="00C90B3C"/>
    <w:rsid w:val="00CA56A8"/>
    <w:rsid w:val="00CA6C06"/>
    <w:rsid w:val="00CD550F"/>
    <w:rsid w:val="00CD7F18"/>
    <w:rsid w:val="00CE60E0"/>
    <w:rsid w:val="00CF6BEC"/>
    <w:rsid w:val="00CF7AF9"/>
    <w:rsid w:val="00D02BC8"/>
    <w:rsid w:val="00D03A4B"/>
    <w:rsid w:val="00D0444E"/>
    <w:rsid w:val="00D10203"/>
    <w:rsid w:val="00D11A20"/>
    <w:rsid w:val="00D12A84"/>
    <w:rsid w:val="00D15778"/>
    <w:rsid w:val="00D21237"/>
    <w:rsid w:val="00D341C6"/>
    <w:rsid w:val="00D35F26"/>
    <w:rsid w:val="00D42C9E"/>
    <w:rsid w:val="00D52DD3"/>
    <w:rsid w:val="00D55918"/>
    <w:rsid w:val="00D64805"/>
    <w:rsid w:val="00D66260"/>
    <w:rsid w:val="00D71AB3"/>
    <w:rsid w:val="00D81E89"/>
    <w:rsid w:val="00D90D2B"/>
    <w:rsid w:val="00D94809"/>
    <w:rsid w:val="00DA1A80"/>
    <w:rsid w:val="00DB003D"/>
    <w:rsid w:val="00DC0E89"/>
    <w:rsid w:val="00DC38E2"/>
    <w:rsid w:val="00DC4A07"/>
    <w:rsid w:val="00DC65BA"/>
    <w:rsid w:val="00DC6E53"/>
    <w:rsid w:val="00DD3903"/>
    <w:rsid w:val="00DD78DE"/>
    <w:rsid w:val="00DD7D29"/>
    <w:rsid w:val="00DE0EA0"/>
    <w:rsid w:val="00DE46C8"/>
    <w:rsid w:val="00DF0E40"/>
    <w:rsid w:val="00E0355A"/>
    <w:rsid w:val="00E03E0E"/>
    <w:rsid w:val="00E05E73"/>
    <w:rsid w:val="00E20916"/>
    <w:rsid w:val="00E25725"/>
    <w:rsid w:val="00E31B9E"/>
    <w:rsid w:val="00E41CBC"/>
    <w:rsid w:val="00E64357"/>
    <w:rsid w:val="00E656D3"/>
    <w:rsid w:val="00E66FC3"/>
    <w:rsid w:val="00EB60C6"/>
    <w:rsid w:val="00EC0C86"/>
    <w:rsid w:val="00EC57B5"/>
    <w:rsid w:val="00ED0E15"/>
    <w:rsid w:val="00ED4DCF"/>
    <w:rsid w:val="00EF25C3"/>
    <w:rsid w:val="00EF3285"/>
    <w:rsid w:val="00F10990"/>
    <w:rsid w:val="00F11987"/>
    <w:rsid w:val="00F16302"/>
    <w:rsid w:val="00F20B8A"/>
    <w:rsid w:val="00F26A4F"/>
    <w:rsid w:val="00F33E54"/>
    <w:rsid w:val="00F428A6"/>
    <w:rsid w:val="00F45940"/>
    <w:rsid w:val="00F608F2"/>
    <w:rsid w:val="00F7260B"/>
    <w:rsid w:val="00F96C9B"/>
    <w:rsid w:val="00FB041C"/>
    <w:rsid w:val="00FB1522"/>
    <w:rsid w:val="00FB15C8"/>
    <w:rsid w:val="00FB427C"/>
    <w:rsid w:val="00FB7772"/>
    <w:rsid w:val="00FC154A"/>
    <w:rsid w:val="00FC6057"/>
    <w:rsid w:val="00FE0468"/>
    <w:rsid w:val="00FE1D9E"/>
    <w:rsid w:val="00FE594D"/>
    <w:rsid w:val="00FF1CAF"/>
    <w:rsid w:val="00FF2ECB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5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5BF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6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5BF1"/>
    <w:rPr>
      <w:b/>
      <w:bCs/>
    </w:rPr>
  </w:style>
  <w:style w:type="paragraph" w:styleId="a4">
    <w:name w:val="List Paragraph"/>
    <w:basedOn w:val="a"/>
    <w:uiPriority w:val="34"/>
    <w:qFormat/>
    <w:rsid w:val="00615BF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F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F2AF2"/>
  </w:style>
  <w:style w:type="paragraph" w:styleId="a6">
    <w:name w:val="footer"/>
    <w:basedOn w:val="a"/>
    <w:link w:val="Char0"/>
    <w:uiPriority w:val="99"/>
    <w:unhideWhenUsed/>
    <w:rsid w:val="00BF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F2AF2"/>
  </w:style>
  <w:style w:type="character" w:styleId="-">
    <w:name w:val="Hyperlink"/>
    <w:basedOn w:val="a0"/>
    <w:uiPriority w:val="99"/>
    <w:unhideWhenUsed/>
    <w:rsid w:val="002F7FAD"/>
    <w:rPr>
      <w:color w:val="0000FF" w:themeColor="hyperlink"/>
      <w:u w:val="single"/>
    </w:rPr>
  </w:style>
  <w:style w:type="paragraph" w:customStyle="1" w:styleId="Default">
    <w:name w:val="Default"/>
    <w:rsid w:val="00CF6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5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5BF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6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5BF1"/>
    <w:rPr>
      <w:b/>
      <w:bCs/>
    </w:rPr>
  </w:style>
  <w:style w:type="paragraph" w:styleId="a4">
    <w:name w:val="List Paragraph"/>
    <w:basedOn w:val="a"/>
    <w:uiPriority w:val="34"/>
    <w:qFormat/>
    <w:rsid w:val="00615BF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F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F2AF2"/>
  </w:style>
  <w:style w:type="paragraph" w:styleId="a6">
    <w:name w:val="footer"/>
    <w:basedOn w:val="a"/>
    <w:link w:val="Char0"/>
    <w:uiPriority w:val="99"/>
    <w:unhideWhenUsed/>
    <w:rsid w:val="00BF2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F2AF2"/>
  </w:style>
  <w:style w:type="character" w:styleId="-">
    <w:name w:val="Hyperlink"/>
    <w:basedOn w:val="a0"/>
    <w:uiPriority w:val="99"/>
    <w:unhideWhenUsed/>
    <w:rsid w:val="002F7FAD"/>
    <w:rPr>
      <w:color w:val="0000FF" w:themeColor="hyperlink"/>
      <w:u w:val="single"/>
    </w:rPr>
  </w:style>
  <w:style w:type="paragraph" w:customStyle="1" w:styleId="Default">
    <w:name w:val="Default"/>
    <w:rsid w:val="00CF6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577">
                          <w:marLeft w:val="180"/>
                          <w:marRight w:val="0"/>
                          <w:marTop w:val="0"/>
                          <w:marBottom w:val="300"/>
                          <w:divBdr>
                            <w:top w:val="single" w:sz="8" w:space="0" w:color="E7E7E7"/>
                            <w:left w:val="single" w:sz="8" w:space="0" w:color="E7E7E7"/>
                            <w:bottom w:val="single" w:sz="8" w:space="0" w:color="E7E7E7"/>
                            <w:right w:val="single" w:sz="8" w:space="0" w:color="E7E7E7"/>
                          </w:divBdr>
                          <w:divsChild>
                            <w:div w:id="16468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1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AD65-B57F-4042-BB98-66DCFCFF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1222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2015-06-05T05:49:00Z</cp:lastPrinted>
  <dcterms:created xsi:type="dcterms:W3CDTF">2017-05-15T12:09:00Z</dcterms:created>
  <dcterms:modified xsi:type="dcterms:W3CDTF">2017-06-06T11:03:00Z</dcterms:modified>
</cp:coreProperties>
</file>