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98" w:rsidRPr="00BD19C6" w:rsidRDefault="00340117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  <w:r>
        <w:rPr>
          <w:rFonts w:ascii="Comic Sans MS" w:eastAsia="Times New Roman" w:hAnsi="Comic Sans MS" w:cs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.8pt;margin-top:-9.95pt;width:48pt;height:45.8pt;z-index:251659264">
            <v:imagedata r:id="rId7" o:title=""/>
          </v:shape>
          <o:OLEObject Type="Embed" ProgID="Word.Picture.8" ShapeID="_x0000_s1026" DrawAspect="Content" ObjectID="_1591701271" r:id="rId8"/>
        </w:pict>
      </w:r>
      <w:r w:rsidR="00C939E0" w:rsidRPr="00BD19C6">
        <w:rPr>
          <w:rFonts w:ascii="Comic Sans MS" w:eastAsia="Times New Roman" w:hAnsi="Comic Sans MS" w:cs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60288" behindDoc="0" locked="0" layoutInCell="1" allowOverlap="1" wp14:anchorId="6384DE36" wp14:editId="7B4DAC22">
            <wp:simplePos x="0" y="0"/>
            <wp:positionH relativeFrom="column">
              <wp:posOffset>4471670</wp:posOffset>
            </wp:positionH>
            <wp:positionV relativeFrom="paragraph">
              <wp:posOffset>-182245</wp:posOffset>
            </wp:positionV>
            <wp:extent cx="763905" cy="742950"/>
            <wp:effectExtent l="0" t="0" r="0" b="0"/>
            <wp:wrapNone/>
            <wp:docPr id="1" name="Εικόνα 1" descr="Περιγραφή: http://hersonisos.gr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ogo" descr="Περιγραφή: http://hersonisos.gr/img/logo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D98" w:rsidRPr="00BD19C6">
        <w:rPr>
          <w:rFonts w:ascii="Comic Sans MS" w:eastAsia="Times New Roman" w:hAnsi="Comic Sans MS" w:cs="Times New Roman"/>
          <w:sz w:val="20"/>
          <w:szCs w:val="20"/>
          <w:lang w:eastAsia="el-GR"/>
        </w:rPr>
        <w:t xml:space="preserve">                                                                </w:t>
      </w:r>
    </w:p>
    <w:p w:rsidR="00896D98" w:rsidRPr="00BD19C6" w:rsidRDefault="00896D98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63043B" w:rsidRDefault="00896D98" w:rsidP="0063043B">
      <w:pPr>
        <w:keepNext/>
        <w:tabs>
          <w:tab w:val="left" w:pos="2772"/>
          <w:tab w:val="center" w:pos="4819"/>
        </w:tabs>
        <w:autoSpaceDE w:val="0"/>
        <w:autoSpaceDN w:val="0"/>
        <w:spacing w:after="0" w:line="240" w:lineRule="auto"/>
        <w:outlineLvl w:val="7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  <w:r w:rsidRPr="00BD19C6">
        <w:rPr>
          <w:rFonts w:ascii="Comic Sans MS" w:eastAsia="Times New Roman" w:hAnsi="Comic Sans MS" w:cs="Times New Roman"/>
          <w:b/>
          <w:bCs/>
        </w:rPr>
        <w:tab/>
      </w:r>
      <w:r w:rsidRPr="00BD19C6">
        <w:rPr>
          <w:rFonts w:ascii="Comic Sans MS" w:eastAsia="Times New Roman" w:hAnsi="Comic Sans MS" w:cs="Times New Roman"/>
          <w:b/>
          <w:bCs/>
          <w:sz w:val="24"/>
          <w:szCs w:val="24"/>
        </w:rPr>
        <w:t xml:space="preserve">    </w:t>
      </w:r>
    </w:p>
    <w:tbl>
      <w:tblPr>
        <w:tblW w:w="10632" w:type="dxa"/>
        <w:tblInd w:w="-318" w:type="dxa"/>
        <w:tblLook w:val="01E0" w:firstRow="1" w:lastRow="1" w:firstColumn="1" w:lastColumn="1" w:noHBand="0" w:noVBand="0"/>
      </w:tblPr>
      <w:tblGrid>
        <w:gridCol w:w="5268"/>
        <w:gridCol w:w="5364"/>
      </w:tblGrid>
      <w:tr w:rsidR="0063043B" w:rsidRPr="0063043B" w:rsidTr="00A15D32">
        <w:trPr>
          <w:trHeight w:val="1345"/>
        </w:trPr>
        <w:tc>
          <w:tcPr>
            <w:tcW w:w="5268" w:type="dxa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>ΕΛΛΗΝΙΚΗ ΔΗΜΟΚΡΑΤΙΑ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>ΝΟΜΟΣ ΗΡΑΚΛΕΙΟΥ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ΔΗΜΟΣ ΧΕΡΣΟΝΗΣΟΥ </w:t>
            </w:r>
          </w:p>
          <w:p w:rsidR="005849BE" w:rsidRPr="0063043B" w:rsidRDefault="005849BE" w:rsidP="005849BE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 xml:space="preserve"> </w:t>
            </w:r>
          </w:p>
        </w:tc>
        <w:tc>
          <w:tcPr>
            <w:tcW w:w="5364" w:type="dxa"/>
          </w:tcPr>
          <w:p w:rsidR="006317F8" w:rsidRPr="006317F8" w:rsidRDefault="0063043B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ΤΙΤΛΟΣ: </w:t>
            </w:r>
            <w:r w:rsidR="006317F8"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Προμήθεια τροφίμων για την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κάλυψη των αναγκών της παιδικής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εξοχής Κοκκίνη Χάνι του Δήμου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Χερσονήσου έτους 2018</w:t>
            </w:r>
          </w:p>
          <w:p w:rsidR="0063043B" w:rsidRPr="0063043B" w:rsidRDefault="0063043B" w:rsidP="006317F8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</w:p>
        </w:tc>
      </w:tr>
    </w:tbl>
    <w:p w:rsidR="0063043B" w:rsidRDefault="0063043B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63043B">
        <w:rPr>
          <w:rFonts w:ascii="Comic Sans MS" w:eastAsia="Times New Roman" w:hAnsi="Comic Sans MS" w:cs="Times New Roman"/>
          <w:b/>
          <w:bCs/>
          <w:szCs w:val="24"/>
          <w:lang w:eastAsia="zh-CN"/>
        </w:rPr>
        <w:tab/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  <w:t xml:space="preserve">    </w:t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val="en-GB" w:eastAsia="zh-CN"/>
        </w:rPr>
        <w:t>ΤΙΜΟΛΟΓΙΟ  ΠΡΟΣΦΟΡΑΣ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81"/>
        <w:gridCol w:w="1701"/>
        <w:gridCol w:w="1246"/>
        <w:gridCol w:w="1200"/>
        <w:gridCol w:w="1098"/>
        <w:gridCol w:w="1007"/>
        <w:gridCol w:w="715"/>
        <w:gridCol w:w="1007"/>
      </w:tblGrid>
      <w:tr w:rsidR="002D4A4F" w:rsidRPr="002D4A4F" w:rsidTr="002D4A4F">
        <w:trPr>
          <w:trHeight w:val="4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el-GR"/>
              </w:rPr>
              <w:t>ΟΜΑΔΑ ΣΤ ΄: ΝΩΠΑ   ΟΠΩΡΟΛΑΧΑΝΙΚΑ</w:t>
            </w:r>
          </w:p>
        </w:tc>
      </w:tr>
      <w:tr w:rsidR="002D4A4F" w:rsidRPr="002D4A4F" w:rsidTr="002D4A4F">
        <w:trPr>
          <w:trHeight w:val="864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ΕΙΔΟΣ 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ΜΟΝΑΔΑ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ΠΟΣΟΤΗΤΑ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ΤΙΜΗ ΜΟΝΑΔΑΣ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ΦΠΑ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ΜΕ ΦΠΑ ΣΕ €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ΑΓΓΟΥΡΑΚΙΑ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350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ΚΑΡΟΤΑ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ΚΟΛΟΚΥΘΑΚΙΑ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100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ΚΡΕΜΜΥΔΙΑ ΞΕΡΑ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200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ΜΕΛΙΤΖΑΝΕΣ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100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ΝΤΟΜΑΤΕΣ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1500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ΠΑΤΑΤΕΣ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1000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576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ΠΙΠΕΡΙΕΣ ΣΤΡΟΓΓΥΛΕΣ ΠΡΑΣΙΝΕΣ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150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ΠΙΠΕΡΙΕΣ ΚΟΚΚΙΝΕΣ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ΠΙΠΕΡΙΕΣ ΠΟΡΤΟΚΑΛΙ 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ΠΙΠΕΡΙΕΣ ΚΙΤΡΙΝΕΣ 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ΚΑΡΠΟΥΖΙΑ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2.000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ΡΟΔΑΚΙΝΑ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480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ΜΠΑΝΑΝΕΣ 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480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ΝΕΚΤΑΡΙΝΙΑ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480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ΠΕΠΟΝΙΑ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200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ΣΚΟΡΔΑ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576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ΑΝΗΘΟΣ δεματάκι  100γρ.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ΤΕΜΑΧΙΟ 100 ΓΡ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85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576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ΜΑΪΝΤΑΝΟΣ  δεματάκι 100 </w:t>
            </w:r>
            <w:proofErr w:type="spellStart"/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. 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ΤΕΜΑΧΙΟ 100 ΓΡ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150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ΚΡΕΜΜΥΔΑΚΙ ΦΡΕΣΚΟ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45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576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ΔΥΟΣΜΟΣ ΦΡΕΣΚΟΣ δεματάκι 100 </w:t>
            </w:r>
            <w:proofErr w:type="spellStart"/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γρ</w:t>
            </w:r>
            <w:proofErr w:type="spellEnd"/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ΤΕΜΑΧΙΟ 100 ΓΡ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ΛΕΜΟΝΙΑ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ΣΕΛΙΝΟ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ΤΕΜ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ΣΕΛΕΡΙ ΜΕ ΦΥΛΛΑ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2D4A4F" w:rsidRPr="002D4A4F" w:rsidTr="002D4A4F">
        <w:trPr>
          <w:trHeight w:val="288"/>
        </w:trPr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ΦΠΑ </w:t>
            </w:r>
            <w:r w:rsidRPr="002D4A4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A4F" w:rsidRPr="002D4A4F" w:rsidRDefault="002D4A4F" w:rsidP="002D4A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2D4A4F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</w:tbl>
    <w:p w:rsidR="00FC524D" w:rsidRDefault="00FC524D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2D4A4F" w:rsidRDefault="002D4A4F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2D4A4F" w:rsidRDefault="002D4A4F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2D4A4F" w:rsidRPr="002D4A4F" w:rsidRDefault="002D4A4F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tbl>
      <w:tblPr>
        <w:tblW w:w="10356" w:type="dxa"/>
        <w:tblInd w:w="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82"/>
        <w:gridCol w:w="7374"/>
      </w:tblGrid>
      <w:tr w:rsidR="00583418" w:rsidTr="004B6681">
        <w:trPr>
          <w:cantSplit/>
          <w:trHeight w:val="397"/>
        </w:trPr>
        <w:tc>
          <w:tcPr>
            <w:tcW w:w="2695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</w:pPr>
            <w:proofErr w:type="spellStart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>Γενικό</w:t>
            </w:r>
            <w:proofErr w:type="spellEnd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 xml:space="preserve"> </w:t>
            </w:r>
            <w:proofErr w:type="spellStart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>Σύνολο</w:t>
            </w:r>
            <w:proofErr w:type="spellEnd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 xml:space="preserve">   </w:t>
            </w:r>
          </w:p>
        </w:tc>
        <w:tc>
          <w:tcPr>
            <w:tcW w:w="6665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</w:pPr>
          </w:p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(</w:t>
            </w:r>
            <w:proofErr w:type="spellStart"/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Αριθμητικώς</w:t>
            </w:r>
            <w:proofErr w:type="spellEnd"/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)</w:t>
            </w:r>
            <w:proofErr w:type="gramStart"/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 xml:space="preserve">:            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>……………………….</w:t>
            </w:r>
            <w:proofErr w:type="gramEnd"/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bCs/>
                <w:sz w:val="28"/>
                <w:szCs w:val="24"/>
                <w:lang w:val="en-GB" w:eastAsia="el-GR"/>
              </w:rPr>
              <w:t xml:space="preserve">€. </w:t>
            </w:r>
          </w:p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(</w:t>
            </w:r>
            <w:proofErr w:type="spellStart"/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Ολογράφως</w:t>
            </w:r>
            <w:proofErr w:type="spellEnd"/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)</w:t>
            </w:r>
            <w:r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 xml:space="preserve">: 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8"/>
                <w:lang w:val="en-GB" w:eastAsia="el-GR"/>
              </w:rPr>
              <w:t>……….……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>……………….……………………… …………………………………………………………………….</w:t>
            </w:r>
            <w:r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>.</w:t>
            </w:r>
          </w:p>
        </w:tc>
      </w:tr>
    </w:tbl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</w:pPr>
      <w:r>
        <w:rPr>
          <w:rFonts w:ascii="Comic Sans MS" w:eastAsia="Times New Roman" w:hAnsi="Comic Sans MS" w:cs="Times New Roman"/>
          <w:sz w:val="24"/>
          <w:szCs w:val="24"/>
          <w:lang w:val="en-GB" w:eastAsia="el-GR"/>
        </w:rPr>
        <w:t xml:space="preserve">                 </w:t>
      </w:r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Ο </w:t>
      </w:r>
      <w:proofErr w:type="spellStart"/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>Προσφέρων</w:t>
      </w:r>
      <w:proofErr w:type="spellEnd"/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 </w:t>
      </w:r>
    </w:p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 </w:t>
      </w:r>
    </w:p>
    <w:p w:rsidR="007434BC" w:rsidRDefault="007434BC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7434BC" w:rsidRDefault="007434BC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P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P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sectPr w:rsidR="0063043B" w:rsidSect="00BD19C6">
      <w:footerReference w:type="default" r:id="rId11"/>
      <w:pgSz w:w="11907" w:h="16840" w:code="9"/>
      <w:pgMar w:top="1276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17" w:rsidRDefault="00340117">
      <w:pPr>
        <w:spacing w:after="0" w:line="240" w:lineRule="auto"/>
      </w:pPr>
      <w:r>
        <w:separator/>
      </w:r>
    </w:p>
  </w:endnote>
  <w:endnote w:type="continuationSeparator" w:id="0">
    <w:p w:rsidR="00340117" w:rsidRDefault="00340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C6" w:rsidRDefault="00BD19C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242D">
      <w:rPr>
        <w:noProof/>
      </w:rPr>
      <w:t>2</w:t>
    </w:r>
    <w:r>
      <w:fldChar w:fldCharType="end"/>
    </w:r>
  </w:p>
  <w:p w:rsidR="00BD19C6" w:rsidRDefault="00BD19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17" w:rsidRDefault="00340117">
      <w:pPr>
        <w:spacing w:after="0" w:line="240" w:lineRule="auto"/>
      </w:pPr>
      <w:r>
        <w:separator/>
      </w:r>
    </w:p>
  </w:footnote>
  <w:footnote w:type="continuationSeparator" w:id="0">
    <w:p w:rsidR="00340117" w:rsidRDefault="00340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CE"/>
    <w:rsid w:val="00122055"/>
    <w:rsid w:val="001C23FC"/>
    <w:rsid w:val="001C68D8"/>
    <w:rsid w:val="001F458D"/>
    <w:rsid w:val="00233BCB"/>
    <w:rsid w:val="00235124"/>
    <w:rsid w:val="002D4A4F"/>
    <w:rsid w:val="00340117"/>
    <w:rsid w:val="00370884"/>
    <w:rsid w:val="003A4793"/>
    <w:rsid w:val="00452941"/>
    <w:rsid w:val="004574CD"/>
    <w:rsid w:val="00490341"/>
    <w:rsid w:val="00540950"/>
    <w:rsid w:val="00583418"/>
    <w:rsid w:val="005849BE"/>
    <w:rsid w:val="0063043B"/>
    <w:rsid w:val="006317F8"/>
    <w:rsid w:val="00673C3D"/>
    <w:rsid w:val="006C3CE9"/>
    <w:rsid w:val="006F67CC"/>
    <w:rsid w:val="0072657F"/>
    <w:rsid w:val="007424E7"/>
    <w:rsid w:val="007434BC"/>
    <w:rsid w:val="007F194F"/>
    <w:rsid w:val="008241E0"/>
    <w:rsid w:val="00873C35"/>
    <w:rsid w:val="00885054"/>
    <w:rsid w:val="00896D98"/>
    <w:rsid w:val="008C242D"/>
    <w:rsid w:val="008E798F"/>
    <w:rsid w:val="009450F3"/>
    <w:rsid w:val="009C5ECE"/>
    <w:rsid w:val="009F28EC"/>
    <w:rsid w:val="00A15D32"/>
    <w:rsid w:val="00A15D9A"/>
    <w:rsid w:val="00AA4DA2"/>
    <w:rsid w:val="00AC5B53"/>
    <w:rsid w:val="00AD0009"/>
    <w:rsid w:val="00AD19EA"/>
    <w:rsid w:val="00AF3179"/>
    <w:rsid w:val="00B618C1"/>
    <w:rsid w:val="00BA3499"/>
    <w:rsid w:val="00BC274C"/>
    <w:rsid w:val="00BD19C6"/>
    <w:rsid w:val="00BE276F"/>
    <w:rsid w:val="00C33170"/>
    <w:rsid w:val="00C54270"/>
    <w:rsid w:val="00C70143"/>
    <w:rsid w:val="00C939E0"/>
    <w:rsid w:val="00CE16C5"/>
    <w:rsid w:val="00E74ED1"/>
    <w:rsid w:val="00E95411"/>
    <w:rsid w:val="00EE4C1E"/>
    <w:rsid w:val="00EF77C7"/>
    <w:rsid w:val="00F42895"/>
    <w:rsid w:val="00F83C9C"/>
    <w:rsid w:val="00F85FAF"/>
    <w:rsid w:val="00FC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://hersonisos.gr/img/log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226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2017-05-19T07:00:00Z</cp:lastPrinted>
  <dcterms:created xsi:type="dcterms:W3CDTF">2018-06-28T11:24:00Z</dcterms:created>
  <dcterms:modified xsi:type="dcterms:W3CDTF">2018-06-28T11:28:00Z</dcterms:modified>
</cp:coreProperties>
</file>