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1EF" w:rsidRPr="002A756F" w:rsidRDefault="000571EF" w:rsidP="000571EF">
      <w:pPr>
        <w:autoSpaceDE w:val="0"/>
        <w:autoSpaceDN w:val="0"/>
        <w:adjustRightInd w:val="0"/>
        <w:spacing w:after="0" w:line="240" w:lineRule="auto"/>
        <w:jc w:val="both"/>
        <w:rPr>
          <w:rFonts w:cstheme="minorHAnsi"/>
          <w:b/>
          <w:color w:val="000000"/>
          <w:sz w:val="24"/>
          <w:szCs w:val="24"/>
        </w:rPr>
      </w:pPr>
      <w:bookmarkStart w:id="0" w:name="_GoBack"/>
      <w:bookmarkEnd w:id="0"/>
      <w:r w:rsidRPr="002A756F">
        <w:rPr>
          <w:rFonts w:cstheme="minorHAnsi"/>
          <w:b/>
          <w:color w:val="000000"/>
          <w:sz w:val="24"/>
          <w:szCs w:val="24"/>
        </w:rPr>
        <w:t xml:space="preserve">  </w:t>
      </w:r>
    </w:p>
    <w:p w:rsidR="00380537" w:rsidRPr="00B364B8" w:rsidRDefault="00380537" w:rsidP="00380537">
      <w:pPr>
        <w:autoSpaceDE w:val="0"/>
        <w:autoSpaceDN w:val="0"/>
        <w:adjustRightInd w:val="0"/>
        <w:spacing w:after="0" w:line="240" w:lineRule="auto"/>
        <w:jc w:val="both"/>
        <w:rPr>
          <w:rFonts w:cstheme="minorHAnsi"/>
          <w:b/>
          <w:bCs/>
          <w:color w:val="000000"/>
        </w:rPr>
      </w:pPr>
      <w:r w:rsidRPr="00B364B8">
        <w:rPr>
          <w:rFonts w:cstheme="minorHAnsi"/>
          <w:b/>
          <w:bCs/>
          <w:color w:val="000000"/>
        </w:rPr>
        <w:t>ΕΛΛΗΝΙΚΗ ΔΗΜΟΚΡΑΤΙΑ</w:t>
      </w:r>
      <w:r w:rsidRPr="00B364B8">
        <w:rPr>
          <w:rFonts w:cstheme="minorHAnsi"/>
          <w:b/>
          <w:color w:val="000000"/>
        </w:rPr>
        <w:t xml:space="preserve">                                                  </w:t>
      </w:r>
    </w:p>
    <w:p w:rsidR="00380537" w:rsidRPr="00B364B8" w:rsidRDefault="00380537" w:rsidP="00380537">
      <w:pPr>
        <w:autoSpaceDE w:val="0"/>
        <w:autoSpaceDN w:val="0"/>
        <w:adjustRightInd w:val="0"/>
        <w:spacing w:after="0" w:line="240" w:lineRule="auto"/>
        <w:jc w:val="both"/>
        <w:rPr>
          <w:rFonts w:cstheme="minorHAnsi"/>
          <w:b/>
          <w:bCs/>
          <w:color w:val="000000"/>
        </w:rPr>
      </w:pPr>
      <w:r w:rsidRPr="00B364B8">
        <w:rPr>
          <w:rFonts w:cstheme="minorHAnsi"/>
          <w:b/>
          <w:bCs/>
          <w:color w:val="000000"/>
        </w:rPr>
        <w:t>ΝΟΜΟΣ ΗΡΑΚΛΕΙΟΥ</w:t>
      </w:r>
      <w:r w:rsidRPr="00B364B8">
        <w:rPr>
          <w:rFonts w:cstheme="minorHAnsi"/>
          <w:b/>
          <w:color w:val="000000"/>
        </w:rPr>
        <w:t xml:space="preserve">                               </w:t>
      </w:r>
      <w:r w:rsidR="00B364B8">
        <w:rPr>
          <w:rFonts w:cstheme="minorHAnsi"/>
          <w:b/>
          <w:color w:val="000000"/>
        </w:rPr>
        <w:t xml:space="preserve">                       </w:t>
      </w:r>
      <w:r w:rsidRPr="00B364B8">
        <w:rPr>
          <w:rFonts w:cstheme="minorHAnsi"/>
          <w:b/>
          <w:color w:val="000000"/>
        </w:rPr>
        <w:t xml:space="preserve">    ΤΙΤΛΟΣ: </w:t>
      </w:r>
      <w:r w:rsidR="00B364B8">
        <w:rPr>
          <w:rFonts w:cstheme="minorHAnsi"/>
          <w:b/>
          <w:color w:val="000000"/>
        </w:rPr>
        <w:t>Π</w:t>
      </w:r>
      <w:r w:rsidRPr="00B364B8">
        <w:rPr>
          <w:rFonts w:cstheme="minorHAnsi"/>
          <w:b/>
          <w:bCs/>
          <w:color w:val="000000"/>
        </w:rPr>
        <w:t>ρομήθεια τροφίμων για την</w:t>
      </w:r>
    </w:p>
    <w:p w:rsidR="00380537" w:rsidRPr="00B364B8" w:rsidRDefault="00380537" w:rsidP="00380537">
      <w:pPr>
        <w:autoSpaceDE w:val="0"/>
        <w:autoSpaceDN w:val="0"/>
        <w:adjustRightInd w:val="0"/>
        <w:spacing w:after="0" w:line="240" w:lineRule="auto"/>
        <w:jc w:val="both"/>
        <w:rPr>
          <w:rFonts w:cstheme="minorHAnsi"/>
          <w:b/>
          <w:bCs/>
          <w:color w:val="000000"/>
        </w:rPr>
      </w:pPr>
      <w:r w:rsidRPr="00B364B8">
        <w:rPr>
          <w:rFonts w:cstheme="minorHAnsi"/>
          <w:b/>
          <w:bCs/>
          <w:color w:val="000000"/>
        </w:rPr>
        <w:t xml:space="preserve">ΔΗΜΟΣ ΧΕΡΣΟΝΗΣΟΥ                             </w:t>
      </w:r>
      <w:r w:rsidR="00B364B8">
        <w:rPr>
          <w:rFonts w:cstheme="minorHAnsi"/>
          <w:b/>
          <w:bCs/>
          <w:color w:val="000000"/>
        </w:rPr>
        <w:t xml:space="preserve">                     </w:t>
      </w:r>
      <w:r w:rsidRPr="00B364B8">
        <w:rPr>
          <w:rFonts w:cstheme="minorHAnsi"/>
          <w:b/>
          <w:bCs/>
          <w:color w:val="000000"/>
        </w:rPr>
        <w:t>κάλυψη των αναγκών της παιδικής εξοχής</w:t>
      </w:r>
    </w:p>
    <w:p w:rsidR="00380537" w:rsidRPr="00B364B8" w:rsidRDefault="00380537" w:rsidP="00380537">
      <w:pPr>
        <w:autoSpaceDE w:val="0"/>
        <w:autoSpaceDN w:val="0"/>
        <w:adjustRightInd w:val="0"/>
        <w:spacing w:after="0" w:line="240" w:lineRule="auto"/>
        <w:jc w:val="both"/>
        <w:rPr>
          <w:rFonts w:cstheme="minorHAnsi"/>
          <w:b/>
          <w:bCs/>
          <w:color w:val="000000"/>
        </w:rPr>
      </w:pPr>
      <w:r w:rsidRPr="00B364B8">
        <w:rPr>
          <w:rFonts w:cstheme="minorHAnsi"/>
          <w:b/>
          <w:bCs/>
        </w:rPr>
        <w:t>Δ/ΝΣΗ  ΔΙΟΙΚΗΤΙΚΩΝ ΥΠΗΡΕΣΙΩΝ</w:t>
      </w:r>
      <w:r w:rsidRPr="00B364B8">
        <w:rPr>
          <w:rFonts w:cstheme="minorHAnsi"/>
          <w:b/>
          <w:bCs/>
          <w:color w:val="000000"/>
        </w:rPr>
        <w:t xml:space="preserve">            </w:t>
      </w:r>
      <w:r w:rsidR="00B364B8">
        <w:rPr>
          <w:rFonts w:cstheme="minorHAnsi"/>
          <w:b/>
          <w:bCs/>
          <w:color w:val="000000"/>
        </w:rPr>
        <w:t xml:space="preserve">                    </w:t>
      </w:r>
      <w:r w:rsidRPr="00B364B8">
        <w:rPr>
          <w:rFonts w:cstheme="minorHAnsi"/>
          <w:b/>
          <w:bCs/>
          <w:color w:val="000000"/>
        </w:rPr>
        <w:t xml:space="preserve">  Κοκκίνη Χάνι του Δήμου Χερσονήσου</w:t>
      </w:r>
    </w:p>
    <w:p w:rsidR="00380537" w:rsidRPr="00B364B8" w:rsidRDefault="00380537" w:rsidP="00380537">
      <w:pPr>
        <w:autoSpaceDE w:val="0"/>
        <w:autoSpaceDN w:val="0"/>
        <w:adjustRightInd w:val="0"/>
        <w:spacing w:after="0" w:line="240" w:lineRule="auto"/>
        <w:ind w:left="-426"/>
        <w:rPr>
          <w:rFonts w:cstheme="minorHAnsi"/>
          <w:b/>
          <w:bCs/>
        </w:rPr>
      </w:pPr>
      <w:r w:rsidRPr="00B364B8">
        <w:rPr>
          <w:rFonts w:cstheme="minorHAnsi"/>
          <w:b/>
          <w:bCs/>
        </w:rPr>
        <w:t xml:space="preserve">      </w:t>
      </w:r>
      <w:r w:rsidR="00B364B8">
        <w:rPr>
          <w:rFonts w:cstheme="minorHAnsi"/>
          <w:b/>
          <w:bCs/>
        </w:rPr>
        <w:t xml:space="preserve">   </w:t>
      </w:r>
      <w:r w:rsidRPr="00B364B8">
        <w:rPr>
          <w:rFonts w:cstheme="minorHAnsi"/>
          <w:b/>
          <w:bCs/>
        </w:rPr>
        <w:t xml:space="preserve">ΤΜΗΜΑ ΔΙΟΙΚΗΣΗΣ                                      </w:t>
      </w:r>
      <w:r w:rsidR="00B364B8">
        <w:rPr>
          <w:rFonts w:cstheme="minorHAnsi"/>
          <w:b/>
          <w:bCs/>
        </w:rPr>
        <w:t xml:space="preserve">                                   </w:t>
      </w:r>
      <w:r w:rsidRPr="00B364B8">
        <w:rPr>
          <w:rFonts w:cstheme="minorHAnsi"/>
          <w:b/>
          <w:bCs/>
        </w:rPr>
        <w:t xml:space="preserve">    έτους 201</w:t>
      </w:r>
      <w:r w:rsidR="009A6A16">
        <w:rPr>
          <w:rFonts w:cstheme="minorHAnsi"/>
          <w:b/>
          <w:bCs/>
        </w:rPr>
        <w:t>9</w:t>
      </w:r>
    </w:p>
    <w:p w:rsidR="0011155E" w:rsidRPr="00B364B8" w:rsidRDefault="0011155E" w:rsidP="00380537">
      <w:pPr>
        <w:autoSpaceDE w:val="0"/>
        <w:autoSpaceDN w:val="0"/>
        <w:adjustRightInd w:val="0"/>
        <w:spacing w:after="0" w:line="240" w:lineRule="auto"/>
        <w:ind w:hanging="284"/>
        <w:rPr>
          <w:rFonts w:cstheme="minorHAnsi"/>
          <w:b/>
          <w:bCs/>
          <w:color w:val="FFFFFF"/>
        </w:rPr>
      </w:pPr>
    </w:p>
    <w:p w:rsidR="00D626A4" w:rsidRPr="00B364B8" w:rsidRDefault="00687A10" w:rsidP="00D626A4">
      <w:pPr>
        <w:spacing w:after="0" w:line="240" w:lineRule="auto"/>
        <w:jc w:val="center"/>
        <w:rPr>
          <w:rFonts w:ascii="Calibri" w:eastAsia="Times New Roman" w:hAnsi="Calibri" w:cs="Calibri"/>
          <w:b/>
          <w:bCs/>
          <w:color w:val="000000"/>
          <w:sz w:val="32"/>
          <w:szCs w:val="32"/>
        </w:rPr>
      </w:pPr>
      <w:r>
        <w:rPr>
          <w:rFonts w:ascii="Calibri" w:eastAsia="Times New Roman" w:hAnsi="Calibri" w:cs="Calibri"/>
          <w:b/>
          <w:bCs/>
          <w:color w:val="000000"/>
          <w:sz w:val="32"/>
          <w:szCs w:val="32"/>
        </w:rPr>
        <w:t xml:space="preserve">ΤΙΜΟΛΟΓΙΟ ΠΡΟΣΦΟΡΑΣ </w:t>
      </w:r>
    </w:p>
    <w:tbl>
      <w:tblPr>
        <w:tblW w:w="10716" w:type="dxa"/>
        <w:tblInd w:w="88" w:type="dxa"/>
        <w:tblLook w:val="04A0" w:firstRow="1" w:lastRow="0" w:firstColumn="1" w:lastColumn="0" w:noHBand="0" w:noVBand="1"/>
      </w:tblPr>
      <w:tblGrid>
        <w:gridCol w:w="2005"/>
        <w:gridCol w:w="1747"/>
        <w:gridCol w:w="1246"/>
        <w:gridCol w:w="1543"/>
        <w:gridCol w:w="1134"/>
        <w:gridCol w:w="1007"/>
        <w:gridCol w:w="977"/>
        <w:gridCol w:w="1057"/>
      </w:tblGrid>
      <w:tr w:rsidR="00D626A4" w:rsidRPr="0040795C" w:rsidTr="000E7E94">
        <w:trPr>
          <w:trHeight w:val="420"/>
        </w:trPr>
        <w:tc>
          <w:tcPr>
            <w:tcW w:w="1071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b/>
                <w:bCs/>
                <w:color w:val="000000"/>
                <w:sz w:val="32"/>
                <w:szCs w:val="32"/>
              </w:rPr>
            </w:pPr>
            <w:r w:rsidRPr="0040795C">
              <w:rPr>
                <w:rFonts w:ascii="Calibri" w:eastAsia="Times New Roman" w:hAnsi="Calibri" w:cs="Calibri"/>
                <w:b/>
                <w:bCs/>
                <w:color w:val="000000"/>
                <w:sz w:val="32"/>
                <w:szCs w:val="32"/>
              </w:rPr>
              <w:t>ΟΜΑΔΑ Α΄: ΕΙΔΗ ΠΑΝΤΟΠΩΛΕΙΟΥ</w:t>
            </w:r>
          </w:p>
        </w:tc>
      </w:tr>
      <w:tr w:rsidR="00D626A4" w:rsidRPr="0040795C" w:rsidTr="000E7E94">
        <w:trPr>
          <w:trHeight w:val="6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b/>
                <w:bCs/>
                <w:color w:val="000000"/>
              </w:rPr>
            </w:pPr>
            <w:r w:rsidRPr="0040795C">
              <w:rPr>
                <w:rFonts w:ascii="Calibri" w:eastAsia="Times New Roman" w:hAnsi="Calibri" w:cs="Calibri"/>
                <w:b/>
                <w:bCs/>
                <w:color w:val="000000"/>
              </w:rPr>
              <w:t xml:space="preserve">ΕΙΔΟΣ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b/>
                <w:bCs/>
                <w:color w:val="000000"/>
              </w:rPr>
            </w:pPr>
            <w:r w:rsidRPr="0040795C">
              <w:rPr>
                <w:rFonts w:ascii="Calibri" w:eastAsia="Times New Roman" w:hAnsi="Calibri" w:cs="Calibri"/>
                <w:b/>
                <w:bCs/>
                <w:color w:val="000000"/>
              </w:rPr>
              <w:t>ΜΟΝΑΔΑ</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b/>
                <w:bCs/>
                <w:color w:val="000000"/>
              </w:rPr>
            </w:pPr>
            <w:r w:rsidRPr="0040795C">
              <w:rPr>
                <w:rFonts w:ascii="Calibri" w:eastAsia="Times New Roman" w:hAnsi="Calibri" w:cs="Calibri"/>
                <w:b/>
                <w:bCs/>
                <w:color w:val="000000"/>
              </w:rPr>
              <w:t>ΠΟΣΟΤΗΤΑ</w:t>
            </w:r>
          </w:p>
        </w:tc>
        <w:tc>
          <w:tcPr>
            <w:tcW w:w="1543" w:type="dxa"/>
            <w:tcBorders>
              <w:top w:val="nil"/>
              <w:left w:val="nil"/>
              <w:bottom w:val="single" w:sz="4" w:space="0" w:color="auto"/>
              <w:right w:val="single" w:sz="4" w:space="0" w:color="auto"/>
            </w:tcBorders>
            <w:shd w:val="clear" w:color="auto" w:fill="auto"/>
            <w:vAlign w:val="bottom"/>
            <w:hideMark/>
          </w:tcPr>
          <w:p w:rsidR="00D626A4" w:rsidRPr="0040795C" w:rsidRDefault="00D626A4" w:rsidP="000E7E94">
            <w:pPr>
              <w:spacing w:after="0" w:line="240" w:lineRule="auto"/>
              <w:jc w:val="center"/>
              <w:rPr>
                <w:rFonts w:ascii="Calibri" w:eastAsia="Times New Roman" w:hAnsi="Calibri" w:cs="Calibri"/>
                <w:b/>
                <w:bCs/>
                <w:color w:val="000000"/>
              </w:rPr>
            </w:pPr>
            <w:r w:rsidRPr="0040795C">
              <w:rPr>
                <w:rFonts w:ascii="Calibri" w:eastAsia="Times New Roman" w:hAnsi="Calibri" w:cs="Calibri"/>
                <w:b/>
                <w:bCs/>
                <w:color w:val="000000"/>
              </w:rPr>
              <w:t xml:space="preserve">ΤΙΜΗ ΜΟΝΑΔΑΣ </w:t>
            </w: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b/>
                <w:bCs/>
                <w:color w:val="000000"/>
              </w:rPr>
            </w:pPr>
            <w:r w:rsidRPr="0040795C">
              <w:rPr>
                <w:rFonts w:ascii="Calibri" w:eastAsia="Times New Roman" w:hAnsi="Calibri" w:cs="Calibri"/>
                <w:b/>
                <w:bCs/>
                <w:color w:val="000000"/>
              </w:rPr>
              <w:t>ΦΠΑ</w:t>
            </w:r>
          </w:p>
        </w:tc>
        <w:tc>
          <w:tcPr>
            <w:tcW w:w="1007"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b/>
                <w:bCs/>
                <w:color w:val="000000"/>
              </w:rPr>
            </w:pPr>
            <w:r w:rsidRPr="0040795C">
              <w:rPr>
                <w:rFonts w:ascii="Calibri" w:eastAsia="Times New Roman" w:hAnsi="Calibri" w:cs="Calibri"/>
                <w:b/>
                <w:bCs/>
                <w:color w:val="000000"/>
              </w:rPr>
              <w:t>ΣΥΝΟΛΟ</w:t>
            </w:r>
          </w:p>
        </w:tc>
        <w:tc>
          <w:tcPr>
            <w:tcW w:w="977"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b/>
                <w:bCs/>
                <w:color w:val="000000"/>
              </w:rPr>
            </w:pPr>
            <w:r w:rsidRPr="0040795C">
              <w:rPr>
                <w:rFonts w:ascii="Calibri" w:eastAsia="Times New Roman" w:hAnsi="Calibri" w:cs="Calibri"/>
                <w:b/>
                <w:bCs/>
                <w:color w:val="000000"/>
              </w:rPr>
              <w:t xml:space="preserve"> ΦΠΑ</w:t>
            </w:r>
          </w:p>
        </w:tc>
        <w:tc>
          <w:tcPr>
            <w:tcW w:w="1057" w:type="dxa"/>
            <w:tcBorders>
              <w:top w:val="nil"/>
              <w:left w:val="nil"/>
              <w:bottom w:val="single" w:sz="4" w:space="0" w:color="auto"/>
              <w:right w:val="single" w:sz="4" w:space="0" w:color="auto"/>
            </w:tcBorders>
            <w:shd w:val="clear" w:color="auto" w:fill="auto"/>
            <w:vAlign w:val="bottom"/>
            <w:hideMark/>
          </w:tcPr>
          <w:p w:rsidR="00D626A4" w:rsidRPr="008D4E8E" w:rsidRDefault="00D626A4" w:rsidP="000E7E94">
            <w:pPr>
              <w:spacing w:after="0" w:line="240" w:lineRule="auto"/>
              <w:rPr>
                <w:rFonts w:ascii="Calibri" w:eastAsia="Times New Roman" w:hAnsi="Calibri" w:cs="Calibri"/>
                <w:b/>
                <w:bCs/>
                <w:color w:val="000000"/>
              </w:rPr>
            </w:pPr>
            <w:r w:rsidRPr="008D4E8E">
              <w:rPr>
                <w:rFonts w:ascii="Calibri" w:eastAsia="Times New Roman" w:hAnsi="Calibri" w:cs="Calibri"/>
                <w:b/>
                <w:bCs/>
                <w:color w:val="000000"/>
              </w:rPr>
              <w:t>ΣΥΝΟΛΟ ΜΕ ΦΠΑ</w:t>
            </w:r>
            <w:r>
              <w:rPr>
                <w:rFonts w:ascii="Calibri" w:eastAsia="Times New Roman" w:hAnsi="Calibri" w:cs="Calibri"/>
                <w:b/>
                <w:bCs/>
                <w:color w:val="000000"/>
              </w:rPr>
              <w:t xml:space="preserve"> ΣΕ €</w:t>
            </w:r>
          </w:p>
        </w:tc>
      </w:tr>
      <w:tr w:rsidR="00D626A4" w:rsidRPr="0040795C" w:rsidTr="00687A10">
        <w:trPr>
          <w:trHeight w:val="600"/>
        </w:trPr>
        <w:tc>
          <w:tcPr>
            <w:tcW w:w="2005" w:type="dxa"/>
            <w:tcBorders>
              <w:top w:val="nil"/>
              <w:left w:val="single" w:sz="4" w:space="0" w:color="auto"/>
              <w:bottom w:val="single" w:sz="4" w:space="0" w:color="auto"/>
              <w:right w:val="single" w:sz="4" w:space="0" w:color="auto"/>
            </w:tcBorders>
            <w:shd w:val="clear" w:color="auto" w:fill="auto"/>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 xml:space="preserve">ΕΛΑΙΟΛΑ∆Ο ΠΑΡΘΕΝΟ </w:t>
            </w:r>
          </w:p>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 xml:space="preserve">(ΟΞΥΤ.0-1)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ΣΥΣΚΕΥΑΣΙΑ 5 ΛΙΤΡΩΝ</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50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 xml:space="preserve">ΗΛΙΕΛΑΙΟ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ΣΥΣΚΕΥΑΣΙΑ 10 ΛΙΤΡΩΝ</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20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ΦΑΚΕΣ ΨΙΛΕΣ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75</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ΦΑΣΟΛΙΑ ΓΙΓΑΝΤΕΣ 500ΓΡ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500ΓΡ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30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ΞΥΔΙ ΚΟΚΚΙΝΟ ΣΕ  ΣΥΣΚΕΥΑΣΙΑ  4ΛΙΤΡΩΝ</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 xml:space="preserve">ΤΕΜΑΧΙΟ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25</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ΚΡΟΥΑΣΑΝ ΚΑΚΑΟ 50 ΓΡ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ΤΕΜΑΧΙΟ 50ΓΡ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1500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AE7172" w:rsidTr="00687A10">
        <w:trPr>
          <w:trHeight w:val="600"/>
        </w:trPr>
        <w:tc>
          <w:tcPr>
            <w:tcW w:w="2005" w:type="dxa"/>
            <w:tcBorders>
              <w:top w:val="nil"/>
              <w:left w:val="single" w:sz="4" w:space="0" w:color="auto"/>
              <w:bottom w:val="single" w:sz="4" w:space="0" w:color="auto"/>
              <w:right w:val="single" w:sz="4" w:space="0" w:color="auto"/>
            </w:tcBorders>
            <w:shd w:val="clear" w:color="auto" w:fill="auto"/>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STRUDEL (ΖΥΜΗ ΜΕ ΔΗΜΗΤΡΙΑΚΑ) ΓΕΜΙΣΗ ΜΗΛΟ -ΚΑΝΕΛΑ</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ΤΕΜΑΧΙΟ 85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700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spacing w:after="0" w:line="240" w:lineRule="auto"/>
              <w:rPr>
                <w:rFonts w:ascii="Calibri" w:eastAsia="Times New Roman" w:hAnsi="Calibri" w:cs="Calibri"/>
                <w:bCs/>
                <w:color w:val="000000"/>
              </w:rPr>
            </w:pPr>
          </w:p>
          <w:p w:rsidR="00D626A4" w:rsidRPr="00C079DA" w:rsidRDefault="00D626A4" w:rsidP="000E7E94">
            <w:pPr>
              <w:spacing w:after="0" w:line="240" w:lineRule="auto"/>
              <w:rPr>
                <w:rFonts w:ascii="Calibri" w:eastAsia="Times New Roman" w:hAnsi="Calibri" w:cs="Calibri"/>
                <w:bCs/>
                <w:color w:val="000000"/>
              </w:rPr>
            </w:pPr>
          </w:p>
          <w:p w:rsidR="00D626A4" w:rsidRPr="00C079DA" w:rsidRDefault="00D626A4" w:rsidP="000E7E94">
            <w:pPr>
              <w:spacing w:after="0" w:line="240" w:lineRule="auto"/>
              <w:rPr>
                <w:rFonts w:ascii="Calibri" w:eastAsia="Times New Roman" w:hAnsi="Calibri" w:cs="Calibri"/>
                <w:bCs/>
                <w:color w:val="000000"/>
              </w:rPr>
            </w:pPr>
          </w:p>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 xml:space="preserve">ΜΠΑΜΙΕΣ ΖΑΝΑΕ ΤΟΜΑΤΑΣ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ΤΕΜΑΧΙΟ 800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70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 xml:space="preserve">ΤΟΜΑΤΑΚΙ ΨΙΛΟΚΟΜΕΝΟ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3ΚΙΛΟ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150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ΠΟΛΤΟΣ ΝΤΟΜΑΤΑΣ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5ΚΙΛΟ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6</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ΑΛΑΤΙ ΜΑΓΕΙΡΙΚΟ 5ΚΙΛΟ</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5ΚΙΛΟ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9</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ΚΥΜΙΝΟ ΤΡΙΜΜΕΝΟ 500ΓΡ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500ΓΡ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5</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ΠΙΠΕΡΙ ΜΑΥΡΟ ΤΡΙΜΜΕΝΟ</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500ΓΡ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ΡΙΓΑΝΗ</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500ΓΡ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6</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ΚΑΝΕΛΑ ΞΥΛΟ</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ΦΑΚΕΛΟ 30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3</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ΚΑΝΕΛΑ ΤΡΙΜΜΕΝΗ</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500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ΔΑΦΝΗ</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250ΓΡ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4</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 xml:space="preserve">ΜΑΝΙΤΑΡΙΑ ΚΟΜΜΕΝΑ </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50</w:t>
            </w:r>
          </w:p>
        </w:tc>
        <w:tc>
          <w:tcPr>
            <w:tcW w:w="1543"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lastRenderedPageBreak/>
              <w:t xml:space="preserve">ΡΥΖΙ ΚΑΡΟΛΙΝΑ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130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ΡΥΖΙ ΝΥΧΑΚΙ</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50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ΡΥΖΙ ΚΙΤΡΙΝΟ</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50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ΔΗΜΗΤΡΙΑΚΑ ΤΥΠΟΥ ΚΟΡΝ ΦΛΕΙΚΣ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22</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ΜΑΡΓΑΡΙΝΗ ΜΕΡΙΔΕΣ 10 ΓΡ</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ΚΙΒΩΤΙΟ 100 ΤΕΜΑΧΙΩΝ</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16</w:t>
            </w:r>
          </w:p>
        </w:tc>
        <w:tc>
          <w:tcPr>
            <w:tcW w:w="1543"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ΒΙΤΑΜ ΜΑΡΓΑΡΙΝΗ</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15</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ΚΑΦΕΣ ΕΛΛΗΝΙΚΟΣ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7</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ΝΕΣ ΚΑΦΕ  2.750 (5Χ550ΓΡ)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5Χ550ΓΡ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rPr>
            </w:pPr>
            <w:r w:rsidRPr="00C079DA">
              <w:rPr>
                <w:rFonts w:ascii="Calibri" w:eastAsia="Times New Roman" w:hAnsi="Calibri" w:cs="Calibri"/>
              </w:rPr>
              <w:t>1</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ΖΑΧΑΡΗ</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rPr>
            </w:pPr>
            <w:r w:rsidRPr="00C079DA">
              <w:rPr>
                <w:rFonts w:ascii="Calibri" w:eastAsia="Times New Roman" w:hAnsi="Calibri" w:cs="Calibri"/>
              </w:rPr>
              <w:t>50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ΚΑΚΑΟ</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433873" w:rsidP="00433873">
            <w:pPr>
              <w:spacing w:after="0" w:line="240" w:lineRule="auto"/>
              <w:jc w:val="center"/>
              <w:rPr>
                <w:rFonts w:ascii="Calibri" w:eastAsia="Times New Roman" w:hAnsi="Calibri" w:cs="Calibri"/>
                <w:color w:val="000000"/>
              </w:rPr>
            </w:pPr>
            <w:r>
              <w:rPr>
                <w:rFonts w:ascii="Calibri" w:eastAsia="Times New Roman" w:hAnsi="Calibri" w:cs="Calibri"/>
                <w:color w:val="000000"/>
              </w:rPr>
              <w:t>28</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BF74B7"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46014A" w:rsidRDefault="00D626A4" w:rsidP="000E7E94">
            <w:pPr>
              <w:spacing w:after="0" w:line="240" w:lineRule="auto"/>
              <w:rPr>
                <w:rFonts w:ascii="Calibri" w:eastAsia="Times New Roman" w:hAnsi="Calibri" w:cs="Calibri"/>
              </w:rPr>
            </w:pPr>
            <w:r w:rsidRPr="0046014A">
              <w:rPr>
                <w:rFonts w:ascii="Calibri" w:eastAsia="Times New Roman" w:hAnsi="Calibri" w:cs="Calibri"/>
              </w:rPr>
              <w:t>ΣΩΣ ΚΟΚΤΕΙΛ</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46014A" w:rsidRDefault="00D626A4" w:rsidP="000E7E94">
            <w:pPr>
              <w:spacing w:after="0" w:line="240" w:lineRule="auto"/>
              <w:rPr>
                <w:rFonts w:ascii="Calibri" w:eastAsia="Times New Roman" w:hAnsi="Calibri" w:cs="Calibri"/>
              </w:rPr>
            </w:pPr>
            <w:r w:rsidRPr="0046014A">
              <w:rPr>
                <w:rFonts w:ascii="Calibri" w:eastAsia="Times New Roman" w:hAnsi="Calibri" w:cs="Calibri"/>
              </w:rPr>
              <w:t>4ΚΙΛΟ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46014A" w:rsidRDefault="00433873" w:rsidP="00433873">
            <w:pPr>
              <w:spacing w:after="0" w:line="240" w:lineRule="auto"/>
              <w:jc w:val="center"/>
              <w:rPr>
                <w:rFonts w:ascii="Calibri" w:eastAsia="Times New Roman" w:hAnsi="Calibri" w:cs="Calibri"/>
              </w:rPr>
            </w:pPr>
            <w:r w:rsidRPr="0046014A">
              <w:rPr>
                <w:rFonts w:ascii="Calibri" w:eastAsia="Times New Roman" w:hAnsi="Calibri" w:cs="Calibri"/>
              </w:rPr>
              <w:t>6</w:t>
            </w:r>
          </w:p>
        </w:tc>
        <w:tc>
          <w:tcPr>
            <w:tcW w:w="1543" w:type="dxa"/>
            <w:tcBorders>
              <w:top w:val="nil"/>
              <w:left w:val="nil"/>
              <w:bottom w:val="single" w:sz="4" w:space="0" w:color="auto"/>
              <w:right w:val="single" w:sz="4" w:space="0" w:color="auto"/>
            </w:tcBorders>
            <w:shd w:val="clear" w:color="auto" w:fill="auto"/>
            <w:noWrap/>
            <w:vAlign w:val="bottom"/>
          </w:tcPr>
          <w:p w:rsidR="00D626A4" w:rsidRPr="0046014A" w:rsidRDefault="00D626A4" w:rsidP="000E7E94">
            <w:pPr>
              <w:spacing w:after="0" w:line="240" w:lineRule="auto"/>
              <w:jc w:val="center"/>
              <w:rPr>
                <w:rFonts w:ascii="Calibri" w:eastAsia="Times New Roman" w:hAnsi="Calibri" w:cs="Calibri"/>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46014A" w:rsidRDefault="00D626A4" w:rsidP="000E7E94">
            <w:pPr>
              <w:spacing w:after="0" w:line="240" w:lineRule="auto"/>
              <w:jc w:val="center"/>
              <w:rPr>
                <w:rFonts w:ascii="Calibri" w:eastAsia="Times New Roman" w:hAnsi="Calibri" w:cs="Calibri"/>
              </w:rPr>
            </w:pPr>
            <w:r w:rsidRPr="0046014A">
              <w:rPr>
                <w:rFonts w:ascii="Calibri" w:eastAsia="Times New Roman" w:hAnsi="Calibri" w:cs="Calibri"/>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BF74B7" w:rsidRDefault="00D626A4" w:rsidP="00B6098A">
            <w:pPr>
              <w:spacing w:after="0" w:line="240" w:lineRule="auto"/>
              <w:jc w:val="right"/>
              <w:rPr>
                <w:rFonts w:ascii="Calibri" w:eastAsia="Times New Roman" w:hAnsi="Calibri" w:cs="Calibri"/>
                <w:color w:val="FF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BF74B7" w:rsidRDefault="00D626A4" w:rsidP="00B6098A">
            <w:pPr>
              <w:spacing w:after="0" w:line="240" w:lineRule="auto"/>
              <w:jc w:val="right"/>
              <w:rPr>
                <w:rFonts w:ascii="Calibri" w:eastAsia="Times New Roman" w:hAnsi="Calibri" w:cs="Calibri"/>
                <w:color w:val="FF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BF74B7" w:rsidRDefault="00D626A4" w:rsidP="00B6098A">
            <w:pPr>
              <w:spacing w:after="0" w:line="240" w:lineRule="auto"/>
              <w:jc w:val="right"/>
              <w:rPr>
                <w:rFonts w:ascii="Calibri" w:eastAsia="Times New Roman" w:hAnsi="Calibri" w:cs="Calibri"/>
                <w:color w:val="FF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ΑΥΓΑ ΩΟΣΚΟΠΗΜΕΝΑ ΑΝΩ ΤΩΝ 55 ΓΡ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 xml:space="preserve">ΤΕΜΑΧΙΟ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rPr>
            </w:pPr>
            <w:r w:rsidRPr="00C079DA">
              <w:rPr>
                <w:rFonts w:ascii="Calibri" w:eastAsia="Times New Roman" w:hAnsi="Calibri" w:cs="Calibri"/>
                <w:bCs/>
              </w:rPr>
              <w:t>3000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rPr>
            </w:pPr>
            <w:r w:rsidRPr="00C079DA">
              <w:rPr>
                <w:rFonts w:ascii="Calibri" w:eastAsia="Times New Roman" w:hAnsi="Calibri" w:cs="Calibri"/>
                <w:bCs/>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ΣΑΛΤΣΑ ΠΙΤΣΑΣ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rPr>
            </w:pPr>
            <w:r w:rsidRPr="00C079DA">
              <w:rPr>
                <w:rFonts w:ascii="Calibri" w:eastAsia="Times New Roman" w:hAnsi="Calibri" w:cs="Calibri"/>
              </w:rPr>
              <w:t>25</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rPr>
            </w:pPr>
            <w:r w:rsidRPr="00C079DA">
              <w:rPr>
                <w:rFonts w:ascii="Calibri" w:eastAsia="Times New Roman" w:hAnsi="Calibri" w:cs="Calibri"/>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ΜΠΙΣΚΟΤΑ ΠΤΙ ΜΠΕΡ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ΣΥΣΚΕΥΑΣΙΑ 225ΓΡ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40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ΜΠΙΣΚΟΤΑ ΓΕΜΙΣΤΑ ΒΑΝΙΛΙΑΣ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85ΓΡ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250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C00000"/>
              </w:rPr>
            </w:pPr>
            <w:r w:rsidRPr="00C079DA">
              <w:rPr>
                <w:rFonts w:ascii="Calibri" w:eastAsia="Times New Roman" w:hAnsi="Calibri" w:cs="Calibri"/>
                <w:bCs/>
              </w:rPr>
              <w:t>ΠΟΠ ΚΟΡΝ</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C00000"/>
              </w:rPr>
            </w:pPr>
            <w:r w:rsidRPr="00C079DA">
              <w:rPr>
                <w:rFonts w:ascii="Calibri" w:eastAsia="Times New Roman" w:hAnsi="Calibri" w:cs="Calibri"/>
              </w:rPr>
              <w:t>ΤΡΟΥΦΑ ΧΡΩΜΑΤΙΣΤΗ</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 xml:space="preserve">ΤΣΑΙ ΑΠΛΟ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 xml:space="preserve">100 ΤΕΜΑΧΙΩΝ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ΧΑΜΟΜΗΛΙ</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ΣΥΣΚΕΥΑΣΙΑ 20 ΤΕΜΑΧ.</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ΚΟΜΠΟΣΤΑ ΦΡΟΥΤΟΣΑΛΑΤΑ</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20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ΠΡΑΛΙΝΑ ΜΕΛΙΝΤΑ ΜΕΡΙΔΕΣ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240 ΤΕΜΑΧΙΩΝΧ20ΓΡ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20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ΚΡΕΜΑ ΚΑΚΑΟ ΦΟΥΝΤΟΥΚΟΠΑΣΤΑ</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228Χ20ΓΡ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20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ΔΗΜΗΤΡΙΑΚΑ CHOCO CRISPIES</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80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ΔΗΜΗΤΡΙΑΚΑ CHOCO BALLS</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80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ΖΩΜΟΣ ΥΓΡΟΣ ΚΟΤΑΣ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ΛΙΤΡΟ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5</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D626A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D626A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D626A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D626A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 xml:space="preserve">ΜΑΚΑΡΟΝΙ ΣΤΡΙΦΤΟ </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500 ΓΡ</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100</w:t>
            </w:r>
          </w:p>
        </w:tc>
        <w:tc>
          <w:tcPr>
            <w:tcW w:w="1543"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 xml:space="preserve">ΜΑΚΑΡΟΝΙ </w:t>
            </w:r>
            <w:proofErr w:type="spellStart"/>
            <w:r w:rsidRPr="00C079DA">
              <w:rPr>
                <w:rFonts w:ascii="Calibri" w:eastAsia="Times New Roman" w:hAnsi="Calibri" w:cs="Calibri"/>
                <w:bCs/>
              </w:rPr>
              <w:t>Νο</w:t>
            </w:r>
            <w:proofErr w:type="spellEnd"/>
            <w:r w:rsidRPr="00C079DA">
              <w:rPr>
                <w:rFonts w:ascii="Calibri" w:eastAsia="Times New Roman" w:hAnsi="Calibri" w:cs="Calibri"/>
                <w:bCs/>
              </w:rPr>
              <w:t xml:space="preserve"> 6 </w:t>
            </w:r>
            <w:r w:rsidRPr="00C079DA">
              <w:rPr>
                <w:rFonts w:ascii="Calibri" w:eastAsia="Times New Roman" w:hAnsi="Calibri" w:cs="Calibri"/>
                <w:bCs/>
              </w:rPr>
              <w:lastRenderedPageBreak/>
              <w:t>500ΓΡ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lastRenderedPageBreak/>
              <w:t>500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520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lastRenderedPageBreak/>
              <w:t>ΜΑΚΑΡΟΝΙΑ ΓΙΑ ΠΑΣΤΙΤΣΙΟ</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500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100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 xml:space="preserve">ΠΕΝΕΣ ΡΙΓΕ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500ΓΡ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100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 xml:space="preserve">ΚΡΙΘΑΡΑΚΙ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 xml:space="preserve">500ΓΡ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300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 xml:space="preserve">ΦΡΥΓΑΝΙΑ ΤΡΙΜΜΕΝΗ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17</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 xml:space="preserve">ΑΡΤΥΜΑ ΛΕΜΟΝΙΟΥ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lang w:val="en-US"/>
              </w:rPr>
            </w:pPr>
            <w:r w:rsidRPr="00C079DA">
              <w:rPr>
                <w:rFonts w:ascii="Calibri" w:eastAsia="Times New Roman" w:hAnsi="Calibri" w:cs="Calibri"/>
                <w:lang w:val="en-US"/>
              </w:rPr>
              <w:t>500 ml</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269"/>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ΜΑΓΙΟΝΕΖΑ</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5lit</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2</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 xml:space="preserve">ΤΣΟΥΡΕΚΑΚΙ ΤΥΠΟΥ </w:t>
            </w:r>
            <w:r w:rsidRPr="00C079DA">
              <w:rPr>
                <w:rFonts w:ascii="Calibri" w:eastAsia="Times New Roman" w:hAnsi="Calibri" w:cs="Calibri"/>
                <w:lang w:val="en-US"/>
              </w:rPr>
              <w:t>SEVEN</w:t>
            </w:r>
            <w:r w:rsidRPr="00C079DA">
              <w:rPr>
                <w:rFonts w:ascii="Calibri" w:eastAsia="Times New Roman" w:hAnsi="Calibri" w:cs="Calibri"/>
              </w:rPr>
              <w:t xml:space="preserve"> </w:t>
            </w:r>
            <w:r w:rsidRPr="00C079DA">
              <w:rPr>
                <w:rFonts w:ascii="Calibri" w:eastAsia="Times New Roman" w:hAnsi="Calibri" w:cs="Calibri"/>
                <w:lang w:val="en-US"/>
              </w:rPr>
              <w:t>DAYS</w:t>
            </w:r>
            <w:r w:rsidRPr="00C079DA">
              <w:rPr>
                <w:rFonts w:ascii="Calibri" w:eastAsia="Times New Roman" w:hAnsi="Calibri" w:cs="Calibri"/>
              </w:rPr>
              <w:t xml:space="preserve">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ΤΕΜΑΧΙΟ 80ΓΡ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rPr>
            </w:pPr>
            <w:r w:rsidRPr="00C079DA">
              <w:rPr>
                <w:rFonts w:ascii="Calibri" w:eastAsia="Times New Roman" w:hAnsi="Calibri" w:cs="Calibri"/>
              </w:rPr>
              <w:t>400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rPr>
            </w:pPr>
          </w:p>
        </w:tc>
      </w:tr>
      <w:tr w:rsidR="00D626A4" w:rsidRPr="0040795C" w:rsidTr="00687A10">
        <w:trPr>
          <w:trHeight w:val="300"/>
        </w:trPr>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ΤΑΧΙΝΙ ΣΕ ΠΛΑΣΤΙΚΟ ΒΑΖΟ</w:t>
            </w:r>
          </w:p>
        </w:tc>
        <w:tc>
          <w:tcPr>
            <w:tcW w:w="17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3ΚΙΛΟ</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3</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ΜΑΡΜΕΛΑΔΑ ΚΕΡΑΣΙ ΜΕΡΙΔΕΣ 180Χ20 ΓΡ</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ΚΙΒΩΤΙΟ</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15</w:t>
            </w:r>
          </w:p>
        </w:tc>
        <w:tc>
          <w:tcPr>
            <w:tcW w:w="1543"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single" w:sz="4" w:space="0" w:color="auto"/>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ΜΑΡΜΕΛΑΔΑ ΒΕΡΙΚΟΚΟ ΜΕΡΙΔΕΣ 180Χ20 ΓΡ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ΚΙΒΩΤΙΟ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7</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ΜΑΡΜΕΛΑΔΑ ΦΡΑΟΥΛΑ  ΜΕΡΙΔΕΣ 180Χ20 ΓΡ</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ΚΙΒΩΤΙΟ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5</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hideMark/>
          </w:tcPr>
          <w:p w:rsidR="00D626A4" w:rsidRPr="00C079DA" w:rsidRDefault="00D626A4" w:rsidP="000E7E94">
            <w:pPr>
              <w:jc w:val="cente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ΜΕΛΙ ΜΕΡΙΔΕΣ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ΤΕΜΑΧΙΑ 100Χ20ΓΡ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 xml:space="preserve">ΜΕΛΙ ΑΝΘΕΩΝ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900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8</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rPr>
            </w:pPr>
            <w:r w:rsidRPr="00C079DA">
              <w:rPr>
                <w:rFonts w:ascii="Calibri" w:eastAsia="Times New Roman" w:hAnsi="Calibri" w:cs="Calibri"/>
                <w:bCs/>
              </w:rPr>
              <w:t>ΑΛΕΥΡΙ</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rPr>
            </w:pPr>
            <w:r w:rsidRPr="00C079DA">
              <w:rPr>
                <w:rFonts w:ascii="Calibri" w:eastAsia="Times New Roman" w:hAnsi="Calibri" w:cs="Calibri"/>
              </w:rPr>
              <w:t xml:space="preserve">ΕΛΙΕΣ ΚΑΛΑΜΩΝ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5</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ΝΕΡΟ 0,5 ΛΙΤΡΟΥ</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Cs/>
                <w:color w:val="000000"/>
              </w:rPr>
            </w:pPr>
            <w:r w:rsidRPr="00C079DA">
              <w:rPr>
                <w:rFonts w:ascii="Calibri" w:eastAsia="Times New Roman" w:hAnsi="Calibri" w:cs="Calibri"/>
                <w:bCs/>
                <w:color w:val="000000"/>
              </w:rPr>
              <w:t xml:space="preserve">ΤΕΜΑΧΙΟ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1.000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Cs/>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Cs/>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Cs/>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ΧΥΜΟΣ ΣΥΜΠΥΚΝΩΜΕΝΟΣ ΠΟΡΤΟΚΑΛΙ</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color w:val="000000"/>
              </w:rPr>
            </w:pPr>
            <w:r w:rsidRPr="00C079DA">
              <w:rPr>
                <w:rFonts w:ascii="Calibri" w:eastAsia="Times New Roman" w:hAnsi="Calibri" w:cs="Calibri"/>
                <w:color w:val="000000"/>
              </w:rPr>
              <w:t>ΛΙΤΡΟ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color w:val="000000"/>
              </w:rPr>
              <w:t>80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color w:val="000000"/>
              </w:rPr>
            </w:pPr>
            <w:r w:rsidRPr="00C079DA">
              <w:rPr>
                <w:rFonts w:ascii="Calibri" w:eastAsia="Times New Roman" w:hAnsi="Calibri" w:cs="Calibri"/>
                <w:bCs/>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vAlign w:val="bottom"/>
            <w:hideMark/>
          </w:tcPr>
          <w:p w:rsidR="00D626A4" w:rsidRPr="00C079DA" w:rsidRDefault="00D626A4" w:rsidP="000E7E94">
            <w:pPr>
              <w:spacing w:after="0" w:line="240" w:lineRule="auto"/>
              <w:rPr>
                <w:rFonts w:ascii="Calibri" w:eastAsia="Times New Roman" w:hAnsi="Calibri" w:cs="Calibri"/>
                <w:b/>
                <w:color w:val="000000"/>
              </w:rPr>
            </w:pPr>
            <w:r w:rsidRPr="00C079DA">
              <w:rPr>
                <w:rFonts w:ascii="Calibri" w:eastAsia="Times New Roman" w:hAnsi="Calibri" w:cs="Calibri"/>
                <w:b/>
                <w:color w:val="000000"/>
              </w:rPr>
              <w:t>ΟΙΝΟΣ ΛΕΥΚΟΣ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
                <w:color w:val="000000"/>
              </w:rPr>
            </w:pPr>
            <w:r w:rsidRPr="00C079DA">
              <w:rPr>
                <w:rFonts w:ascii="Calibri" w:eastAsia="Times New Roman" w:hAnsi="Calibri" w:cs="Calibri"/>
                <w:b/>
                <w:color w:val="000000"/>
              </w:rPr>
              <w:t>ΛΙΤΡΟ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
                <w:color w:val="000000"/>
              </w:rPr>
            </w:pPr>
            <w:r w:rsidRPr="00C079DA">
              <w:rPr>
                <w:rFonts w:ascii="Calibri" w:eastAsia="Times New Roman" w:hAnsi="Calibri" w:cs="Calibri"/>
                <w:b/>
                <w:color w:val="000000"/>
              </w:rPr>
              <w:t>20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
                <w:color w:val="000000"/>
              </w:rPr>
            </w:pPr>
            <w:r w:rsidRPr="00C079DA">
              <w:rPr>
                <w:rFonts w:ascii="Calibri" w:eastAsia="Times New Roman" w:hAnsi="Calibri" w:cs="Calibri"/>
                <w:b/>
                <w:color w:val="000000"/>
              </w:rPr>
              <w:t>24%</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
                <w:color w:val="000000"/>
              </w:rPr>
            </w:pPr>
          </w:p>
        </w:tc>
      </w:tr>
      <w:tr w:rsidR="00D626A4" w:rsidRPr="0040795C" w:rsidTr="00687A10">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
                <w:color w:val="000000"/>
              </w:rPr>
            </w:pPr>
            <w:r w:rsidRPr="00C079DA">
              <w:rPr>
                <w:rFonts w:ascii="Calibri" w:eastAsia="Times New Roman" w:hAnsi="Calibri" w:cs="Calibri"/>
                <w:b/>
                <w:color w:val="000000"/>
              </w:rPr>
              <w:t>ΟΙΝΟΣ ΕΡΥΘΡΟΣ</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rPr>
                <w:rFonts w:ascii="Calibri" w:eastAsia="Times New Roman" w:hAnsi="Calibri" w:cs="Calibri"/>
                <w:b/>
                <w:color w:val="000000"/>
              </w:rPr>
            </w:pPr>
            <w:r w:rsidRPr="00C079DA">
              <w:rPr>
                <w:rFonts w:ascii="Calibri" w:eastAsia="Times New Roman" w:hAnsi="Calibri" w:cs="Calibri"/>
                <w:b/>
                <w:color w:val="000000"/>
              </w:rPr>
              <w:t>ΛΙΤΡΟ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
                <w:color w:val="000000"/>
              </w:rPr>
            </w:pPr>
            <w:r w:rsidRPr="00C079DA">
              <w:rPr>
                <w:rFonts w:ascii="Calibri" w:eastAsia="Times New Roman" w:hAnsi="Calibri" w:cs="Calibri"/>
                <w:b/>
                <w:color w:val="000000"/>
              </w:rPr>
              <w:t>10</w:t>
            </w:r>
          </w:p>
        </w:tc>
        <w:tc>
          <w:tcPr>
            <w:tcW w:w="1543"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center"/>
              <w:rPr>
                <w:rFonts w:ascii="Calibri" w:eastAsia="Times New Roman" w:hAnsi="Calibri" w:cs="Calibri"/>
                <w:b/>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C079DA" w:rsidRDefault="00D626A4" w:rsidP="000E7E94">
            <w:pPr>
              <w:spacing w:after="0" w:line="240" w:lineRule="auto"/>
              <w:jc w:val="center"/>
              <w:rPr>
                <w:rFonts w:ascii="Calibri" w:eastAsia="Times New Roman" w:hAnsi="Calibri" w:cs="Calibri"/>
                <w:b/>
                <w:color w:val="000000"/>
              </w:rPr>
            </w:pPr>
            <w:r w:rsidRPr="00C079DA">
              <w:rPr>
                <w:rFonts w:ascii="Calibri" w:eastAsia="Times New Roman" w:hAnsi="Calibri" w:cs="Calibri"/>
                <w:b/>
                <w:color w:val="000000"/>
              </w:rPr>
              <w:t>24%</w:t>
            </w:r>
          </w:p>
        </w:tc>
        <w:tc>
          <w:tcPr>
            <w:tcW w:w="100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
                <w:color w:val="000000"/>
              </w:rPr>
            </w:pPr>
          </w:p>
        </w:tc>
        <w:tc>
          <w:tcPr>
            <w:tcW w:w="97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
                <w:color w:val="000000"/>
              </w:rPr>
            </w:pPr>
          </w:p>
        </w:tc>
        <w:tc>
          <w:tcPr>
            <w:tcW w:w="1057" w:type="dxa"/>
            <w:tcBorders>
              <w:top w:val="nil"/>
              <w:left w:val="nil"/>
              <w:bottom w:val="single" w:sz="4" w:space="0" w:color="auto"/>
              <w:right w:val="single" w:sz="4" w:space="0" w:color="auto"/>
            </w:tcBorders>
            <w:shd w:val="clear" w:color="auto" w:fill="auto"/>
            <w:noWrap/>
            <w:vAlign w:val="bottom"/>
          </w:tcPr>
          <w:p w:rsidR="00D626A4" w:rsidRPr="00C079DA" w:rsidRDefault="00D626A4" w:rsidP="000E7E94">
            <w:pPr>
              <w:spacing w:after="0" w:line="240" w:lineRule="auto"/>
              <w:jc w:val="right"/>
              <w:rPr>
                <w:rFonts w:ascii="Calibri" w:eastAsia="Times New Roman" w:hAnsi="Calibri" w:cs="Calibri"/>
                <w:b/>
                <w:color w:val="000000"/>
              </w:rPr>
            </w:pPr>
          </w:p>
        </w:tc>
      </w:tr>
      <w:tr w:rsidR="00D626A4" w:rsidRPr="0040795C" w:rsidTr="00591E1A">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color w:val="000000"/>
              </w:rPr>
            </w:pPr>
            <w:r w:rsidRPr="0040795C">
              <w:rPr>
                <w:rFonts w:ascii="Calibri" w:eastAsia="Times New Roman" w:hAnsi="Calibri" w:cs="Calibri"/>
                <w:color w:val="000000"/>
              </w:rPr>
              <w:t>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color w:val="000000"/>
              </w:rPr>
            </w:pPr>
            <w:r w:rsidRPr="0040795C">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color w:val="000000"/>
              </w:rPr>
            </w:pPr>
            <w:r w:rsidRPr="0040795C">
              <w:rPr>
                <w:rFonts w:ascii="Calibri" w:eastAsia="Times New Roman" w:hAnsi="Calibri" w:cs="Calibri"/>
                <w:color w:val="000000"/>
              </w:rPr>
              <w:t> </w:t>
            </w:r>
          </w:p>
        </w:tc>
        <w:tc>
          <w:tcPr>
            <w:tcW w:w="1543"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color w:val="000000"/>
              </w:rPr>
            </w:pPr>
            <w:r w:rsidRPr="0040795C">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color w:val="000000"/>
              </w:rPr>
            </w:pPr>
            <w:r w:rsidRPr="0040795C">
              <w:rPr>
                <w:rFonts w:ascii="Calibri" w:eastAsia="Times New Roman" w:hAnsi="Calibri" w:cs="Calibri"/>
                <w:color w:val="000000"/>
              </w:rPr>
              <w:t> </w:t>
            </w:r>
          </w:p>
        </w:tc>
        <w:tc>
          <w:tcPr>
            <w:tcW w:w="1007" w:type="dxa"/>
            <w:tcBorders>
              <w:top w:val="nil"/>
              <w:left w:val="nil"/>
              <w:bottom w:val="single" w:sz="4" w:space="0" w:color="auto"/>
              <w:right w:val="single" w:sz="4" w:space="0" w:color="auto"/>
            </w:tcBorders>
            <w:shd w:val="clear" w:color="auto" w:fill="auto"/>
            <w:noWrap/>
            <w:vAlign w:val="bottom"/>
          </w:tcPr>
          <w:p w:rsidR="00D626A4" w:rsidRPr="00687A10" w:rsidRDefault="00D626A4" w:rsidP="000E7E94">
            <w:pPr>
              <w:spacing w:after="0" w:line="240" w:lineRule="auto"/>
              <w:rPr>
                <w:rFonts w:ascii="Calibri" w:eastAsia="Times New Roman" w:hAnsi="Calibri" w:cs="Calibri"/>
                <w:b/>
                <w:color w:val="000000"/>
                <w:sz w:val="20"/>
                <w:szCs w:val="20"/>
              </w:rPr>
            </w:pPr>
          </w:p>
        </w:tc>
        <w:tc>
          <w:tcPr>
            <w:tcW w:w="977" w:type="dxa"/>
            <w:tcBorders>
              <w:top w:val="nil"/>
              <w:left w:val="nil"/>
              <w:bottom w:val="single" w:sz="4" w:space="0" w:color="auto"/>
              <w:right w:val="single" w:sz="4" w:space="0" w:color="auto"/>
            </w:tcBorders>
            <w:shd w:val="clear" w:color="auto" w:fill="auto"/>
            <w:noWrap/>
            <w:vAlign w:val="bottom"/>
            <w:hideMark/>
          </w:tcPr>
          <w:p w:rsidR="00D626A4" w:rsidRPr="00BF7C7F" w:rsidRDefault="00D626A4" w:rsidP="00583E19">
            <w:pPr>
              <w:spacing w:after="0" w:line="240" w:lineRule="auto"/>
              <w:jc w:val="right"/>
              <w:rPr>
                <w:rFonts w:ascii="Calibri" w:eastAsia="Times New Roman" w:hAnsi="Calibri" w:cs="Calibri"/>
                <w:b/>
                <w:color w:val="000000"/>
              </w:rPr>
            </w:pPr>
          </w:p>
        </w:tc>
        <w:tc>
          <w:tcPr>
            <w:tcW w:w="1057"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color w:val="000000"/>
              </w:rPr>
            </w:pPr>
            <w:r w:rsidRPr="0040795C">
              <w:rPr>
                <w:rFonts w:ascii="Calibri" w:eastAsia="Times New Roman" w:hAnsi="Calibri" w:cs="Calibri"/>
                <w:color w:val="000000"/>
              </w:rPr>
              <w:t> </w:t>
            </w:r>
          </w:p>
        </w:tc>
      </w:tr>
      <w:tr w:rsidR="00D626A4" w:rsidRPr="0040795C" w:rsidTr="00591E1A">
        <w:trPr>
          <w:trHeight w:val="300"/>
        </w:trPr>
        <w:tc>
          <w:tcPr>
            <w:tcW w:w="2005" w:type="dxa"/>
            <w:tcBorders>
              <w:top w:val="nil"/>
              <w:left w:val="single" w:sz="4" w:space="0" w:color="auto"/>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color w:val="000000"/>
              </w:rPr>
            </w:pPr>
            <w:r w:rsidRPr="0040795C">
              <w:rPr>
                <w:rFonts w:ascii="Calibri" w:eastAsia="Times New Roman" w:hAnsi="Calibri" w:cs="Calibri"/>
                <w:color w:val="000000"/>
              </w:rPr>
              <w:t> </w:t>
            </w:r>
          </w:p>
        </w:tc>
        <w:tc>
          <w:tcPr>
            <w:tcW w:w="1747"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color w:val="000000"/>
              </w:rPr>
            </w:pPr>
            <w:r w:rsidRPr="0040795C">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color w:val="000000"/>
              </w:rPr>
            </w:pPr>
            <w:r w:rsidRPr="0040795C">
              <w:rPr>
                <w:rFonts w:ascii="Calibri" w:eastAsia="Times New Roman" w:hAnsi="Calibri" w:cs="Calibri"/>
                <w:color w:val="000000"/>
              </w:rPr>
              <w:t> </w:t>
            </w:r>
          </w:p>
        </w:tc>
        <w:tc>
          <w:tcPr>
            <w:tcW w:w="1543"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color w:val="000000"/>
              </w:rPr>
            </w:pPr>
            <w:r w:rsidRPr="0040795C">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jc w:val="center"/>
              <w:rPr>
                <w:rFonts w:ascii="Calibri" w:eastAsia="Times New Roman" w:hAnsi="Calibri" w:cs="Calibri"/>
                <w:color w:val="000000"/>
              </w:rPr>
            </w:pPr>
            <w:r w:rsidRPr="0040795C">
              <w:rPr>
                <w:rFonts w:ascii="Calibri" w:eastAsia="Times New Roman" w:hAnsi="Calibri" w:cs="Calibri"/>
                <w:color w:val="000000"/>
              </w:rPr>
              <w:t> </w:t>
            </w:r>
          </w:p>
        </w:tc>
        <w:tc>
          <w:tcPr>
            <w:tcW w:w="1007" w:type="dxa"/>
            <w:tcBorders>
              <w:top w:val="nil"/>
              <w:left w:val="nil"/>
              <w:bottom w:val="single" w:sz="4" w:space="0" w:color="auto"/>
              <w:right w:val="single" w:sz="4" w:space="0" w:color="auto"/>
            </w:tcBorders>
            <w:shd w:val="clear" w:color="auto" w:fill="auto"/>
            <w:noWrap/>
            <w:vAlign w:val="bottom"/>
          </w:tcPr>
          <w:p w:rsidR="00D626A4" w:rsidRPr="00BF7C7F" w:rsidRDefault="00D626A4" w:rsidP="000E7E94">
            <w:pPr>
              <w:spacing w:after="0" w:line="240" w:lineRule="auto"/>
              <w:rPr>
                <w:rFonts w:ascii="Calibri" w:eastAsia="Times New Roman" w:hAnsi="Calibri" w:cs="Calibri"/>
                <w:b/>
                <w:color w:val="000000"/>
              </w:rPr>
            </w:pPr>
          </w:p>
        </w:tc>
        <w:tc>
          <w:tcPr>
            <w:tcW w:w="977" w:type="dxa"/>
            <w:tcBorders>
              <w:top w:val="nil"/>
              <w:left w:val="nil"/>
              <w:bottom w:val="single" w:sz="4" w:space="0" w:color="auto"/>
              <w:right w:val="single" w:sz="4" w:space="0" w:color="auto"/>
            </w:tcBorders>
            <w:shd w:val="clear" w:color="auto" w:fill="auto"/>
            <w:noWrap/>
            <w:vAlign w:val="bottom"/>
            <w:hideMark/>
          </w:tcPr>
          <w:p w:rsidR="00D626A4" w:rsidRPr="00BF7C7F" w:rsidRDefault="00D626A4" w:rsidP="000E7E94">
            <w:pPr>
              <w:spacing w:after="0" w:line="240" w:lineRule="auto"/>
              <w:jc w:val="right"/>
              <w:rPr>
                <w:rFonts w:ascii="Calibri" w:eastAsia="Times New Roman" w:hAnsi="Calibri" w:cs="Calibri"/>
                <w:b/>
                <w:color w:val="000000"/>
              </w:rPr>
            </w:pPr>
          </w:p>
        </w:tc>
        <w:tc>
          <w:tcPr>
            <w:tcW w:w="1057" w:type="dxa"/>
            <w:tcBorders>
              <w:top w:val="nil"/>
              <w:left w:val="nil"/>
              <w:bottom w:val="single" w:sz="4" w:space="0" w:color="auto"/>
              <w:right w:val="single" w:sz="4" w:space="0" w:color="auto"/>
            </w:tcBorders>
            <w:shd w:val="clear" w:color="auto" w:fill="auto"/>
            <w:noWrap/>
            <w:vAlign w:val="bottom"/>
            <w:hideMark/>
          </w:tcPr>
          <w:p w:rsidR="00D626A4" w:rsidRPr="0040795C" w:rsidRDefault="00D626A4" w:rsidP="000E7E94">
            <w:pPr>
              <w:spacing w:after="0" w:line="240" w:lineRule="auto"/>
              <w:rPr>
                <w:rFonts w:ascii="Calibri" w:eastAsia="Times New Roman" w:hAnsi="Calibri" w:cs="Calibri"/>
                <w:color w:val="000000"/>
              </w:rPr>
            </w:pPr>
            <w:r w:rsidRPr="0040795C">
              <w:rPr>
                <w:rFonts w:ascii="Calibri" w:eastAsia="Times New Roman" w:hAnsi="Calibri" w:cs="Calibri"/>
                <w:color w:val="000000"/>
              </w:rPr>
              <w:t> </w:t>
            </w:r>
          </w:p>
        </w:tc>
      </w:tr>
    </w:tbl>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4269" w:rsidRPr="00D64269" w:rsidRDefault="00D64269" w:rsidP="00D64269">
      <w:pPr>
        <w:suppressAutoHyphens/>
        <w:spacing w:after="0" w:line="240" w:lineRule="auto"/>
        <w:jc w:val="both"/>
        <w:rPr>
          <w:rFonts w:ascii="Comic Sans MS" w:eastAsia="Times New Roman" w:hAnsi="Comic Sans MS" w:cs="Times New Roman"/>
          <w:sz w:val="20"/>
          <w:szCs w:val="20"/>
          <w:lang w:eastAsia="zh-CN"/>
        </w:rPr>
      </w:pPr>
    </w:p>
    <w:tbl>
      <w:tblPr>
        <w:tblW w:w="10632"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31" w:type="dxa"/>
          <w:right w:w="31" w:type="dxa"/>
        </w:tblCellMar>
        <w:tblLook w:val="04A0" w:firstRow="1" w:lastRow="0" w:firstColumn="1" w:lastColumn="0" w:noHBand="0" w:noVBand="1"/>
      </w:tblPr>
      <w:tblGrid>
        <w:gridCol w:w="2695"/>
        <w:gridCol w:w="7937"/>
      </w:tblGrid>
      <w:tr w:rsidR="00D64269" w:rsidRPr="00D64269" w:rsidTr="00D64269">
        <w:trPr>
          <w:cantSplit/>
          <w:trHeight w:val="1164"/>
        </w:trPr>
        <w:tc>
          <w:tcPr>
            <w:tcW w:w="2695" w:type="dxa"/>
            <w:tcBorders>
              <w:top w:val="single" w:sz="2" w:space="0" w:color="000000"/>
              <w:left w:val="nil"/>
              <w:bottom w:val="nil"/>
              <w:right w:val="nil"/>
            </w:tcBorders>
            <w:vAlign w:val="center"/>
            <w:hideMark/>
          </w:tcPr>
          <w:p w:rsidR="00D64269" w:rsidRPr="00D64269" w:rsidRDefault="00D64269" w:rsidP="00D64269">
            <w:pPr>
              <w:suppressAutoHyphens/>
              <w:spacing w:after="0" w:line="240" w:lineRule="auto"/>
              <w:jc w:val="both"/>
              <w:rPr>
                <w:rFonts w:ascii="Comic Sans MS" w:eastAsia="Times New Roman" w:hAnsi="Comic Sans MS" w:cs="Times New Roman"/>
                <w:b/>
                <w:bCs/>
                <w:color w:val="000000"/>
                <w:szCs w:val="24"/>
                <w:lang w:val="en-GB"/>
              </w:rPr>
            </w:pPr>
            <w:proofErr w:type="spellStart"/>
            <w:r w:rsidRPr="00D64269">
              <w:rPr>
                <w:rFonts w:ascii="Comic Sans MS" w:eastAsia="Times New Roman" w:hAnsi="Comic Sans MS" w:cs="Times New Roman"/>
                <w:b/>
                <w:bCs/>
                <w:color w:val="000000"/>
                <w:szCs w:val="24"/>
                <w:lang w:val="en-GB"/>
              </w:rPr>
              <w:t>Γενικό</w:t>
            </w:r>
            <w:proofErr w:type="spellEnd"/>
            <w:r w:rsidRPr="00D64269">
              <w:rPr>
                <w:rFonts w:ascii="Comic Sans MS" w:eastAsia="Times New Roman" w:hAnsi="Comic Sans MS" w:cs="Times New Roman"/>
                <w:b/>
                <w:bCs/>
                <w:color w:val="000000"/>
                <w:szCs w:val="24"/>
                <w:lang w:val="en-GB"/>
              </w:rPr>
              <w:t xml:space="preserve"> </w:t>
            </w:r>
            <w:proofErr w:type="spellStart"/>
            <w:r w:rsidRPr="00D64269">
              <w:rPr>
                <w:rFonts w:ascii="Comic Sans MS" w:eastAsia="Times New Roman" w:hAnsi="Comic Sans MS" w:cs="Times New Roman"/>
                <w:b/>
                <w:bCs/>
                <w:color w:val="000000"/>
                <w:szCs w:val="24"/>
                <w:lang w:val="en-GB"/>
              </w:rPr>
              <w:t>Σύνολο</w:t>
            </w:r>
            <w:proofErr w:type="spellEnd"/>
            <w:r w:rsidRPr="00D64269">
              <w:rPr>
                <w:rFonts w:ascii="Comic Sans MS" w:eastAsia="Times New Roman" w:hAnsi="Comic Sans MS" w:cs="Times New Roman"/>
                <w:b/>
                <w:bCs/>
                <w:color w:val="000000"/>
                <w:szCs w:val="24"/>
                <w:lang w:val="en-GB"/>
              </w:rPr>
              <w:t xml:space="preserve">   </w:t>
            </w:r>
          </w:p>
        </w:tc>
        <w:tc>
          <w:tcPr>
            <w:tcW w:w="7937" w:type="dxa"/>
            <w:tcBorders>
              <w:top w:val="single" w:sz="2" w:space="0" w:color="000000"/>
              <w:left w:val="nil"/>
              <w:bottom w:val="nil"/>
              <w:right w:val="nil"/>
            </w:tcBorders>
            <w:tcMar>
              <w:top w:w="0" w:type="dxa"/>
              <w:left w:w="0" w:type="dxa"/>
              <w:bottom w:w="0" w:type="dxa"/>
              <w:right w:w="57" w:type="dxa"/>
            </w:tcMar>
            <w:vAlign w:val="center"/>
          </w:tcPr>
          <w:p w:rsidR="00D64269" w:rsidRPr="00D64269" w:rsidRDefault="00D64269" w:rsidP="00D64269">
            <w:pPr>
              <w:suppressAutoHyphens/>
              <w:spacing w:after="0" w:line="240" w:lineRule="auto"/>
              <w:jc w:val="both"/>
              <w:rPr>
                <w:rFonts w:ascii="Comic Sans MS" w:eastAsia="Times New Roman" w:hAnsi="Comic Sans MS" w:cs="Times New Roman"/>
                <w:szCs w:val="24"/>
              </w:rPr>
            </w:pPr>
          </w:p>
          <w:p w:rsidR="00D64269" w:rsidRPr="00D64269" w:rsidRDefault="00D64269" w:rsidP="00D64269">
            <w:pPr>
              <w:suppressAutoHyphens/>
              <w:spacing w:after="0" w:line="240" w:lineRule="auto"/>
              <w:jc w:val="both"/>
              <w:rPr>
                <w:rFonts w:ascii="Comic Sans MS" w:eastAsia="Times New Roman" w:hAnsi="Comic Sans MS" w:cs="Times New Roman"/>
                <w:b/>
                <w:szCs w:val="24"/>
              </w:rPr>
            </w:pPr>
            <w:r w:rsidRPr="00D64269">
              <w:rPr>
                <w:rFonts w:ascii="Comic Sans MS" w:eastAsia="Times New Roman" w:hAnsi="Comic Sans MS" w:cs="Times New Roman"/>
                <w:szCs w:val="24"/>
              </w:rPr>
              <w:t xml:space="preserve">(Αριθμητικώς):      </w:t>
            </w:r>
            <w:r>
              <w:rPr>
                <w:rFonts w:ascii="Comic Sans MS" w:eastAsia="Times New Roman" w:hAnsi="Comic Sans MS" w:cs="Times New Roman"/>
                <w:szCs w:val="24"/>
              </w:rPr>
              <w:t>….</w:t>
            </w:r>
            <w:r w:rsidRPr="00D64269">
              <w:rPr>
                <w:rFonts w:ascii="Comic Sans MS" w:eastAsia="Times New Roman" w:hAnsi="Comic Sans MS" w:cs="Times New Roman"/>
                <w:b/>
                <w:sz w:val="28"/>
                <w:szCs w:val="24"/>
              </w:rPr>
              <w:t xml:space="preserve">………………………. </w:t>
            </w:r>
            <w:r w:rsidRPr="00D64269">
              <w:rPr>
                <w:rFonts w:ascii="Comic Sans MS" w:eastAsia="Times New Roman" w:hAnsi="Comic Sans MS" w:cs="Times New Roman"/>
                <w:b/>
                <w:bCs/>
                <w:sz w:val="28"/>
                <w:szCs w:val="24"/>
              </w:rPr>
              <w:t xml:space="preserve">€. </w:t>
            </w:r>
          </w:p>
          <w:p w:rsidR="00D64269" w:rsidRPr="00D64269" w:rsidRDefault="00D64269" w:rsidP="00D64269">
            <w:pPr>
              <w:suppressAutoHyphens/>
              <w:spacing w:after="0" w:line="240" w:lineRule="auto"/>
              <w:jc w:val="both"/>
              <w:rPr>
                <w:rFonts w:ascii="Comic Sans MS" w:eastAsia="Times New Roman" w:hAnsi="Comic Sans MS" w:cs="Times New Roman"/>
                <w:b/>
                <w:bCs/>
                <w:szCs w:val="24"/>
              </w:rPr>
            </w:pPr>
            <w:r w:rsidRPr="00D64269">
              <w:rPr>
                <w:rFonts w:ascii="Comic Sans MS" w:eastAsia="Times New Roman" w:hAnsi="Comic Sans MS" w:cs="Times New Roman"/>
                <w:szCs w:val="24"/>
              </w:rPr>
              <w:t>(Ολογράφως)</w:t>
            </w:r>
            <w:r w:rsidRPr="00D64269">
              <w:rPr>
                <w:rFonts w:ascii="Comic Sans MS" w:eastAsia="Times New Roman" w:hAnsi="Comic Sans MS" w:cs="Times New Roman"/>
                <w:b/>
                <w:szCs w:val="24"/>
              </w:rPr>
              <w:t>:</w:t>
            </w:r>
            <w:r>
              <w:rPr>
                <w:rFonts w:ascii="Comic Sans MS" w:eastAsia="Times New Roman" w:hAnsi="Comic Sans MS" w:cs="Times New Roman"/>
                <w:b/>
                <w:szCs w:val="24"/>
              </w:rPr>
              <w:t>………………………………</w:t>
            </w:r>
            <w:r w:rsidRPr="00D64269">
              <w:rPr>
                <w:rFonts w:ascii="Comic Sans MS" w:eastAsia="Times New Roman" w:hAnsi="Comic Sans MS" w:cs="Times New Roman"/>
                <w:b/>
                <w:sz w:val="28"/>
                <w:szCs w:val="28"/>
              </w:rPr>
              <w:t>….……</w:t>
            </w:r>
            <w:r w:rsidRPr="00D64269">
              <w:rPr>
                <w:rFonts w:ascii="Comic Sans MS" w:eastAsia="Times New Roman" w:hAnsi="Comic Sans MS" w:cs="Times New Roman"/>
                <w:b/>
                <w:sz w:val="28"/>
                <w:szCs w:val="24"/>
              </w:rPr>
              <w:t>……………….……………………… ……………………………………………………………………</w:t>
            </w:r>
            <w:r>
              <w:rPr>
                <w:rFonts w:ascii="Comic Sans MS" w:eastAsia="Times New Roman" w:hAnsi="Comic Sans MS" w:cs="Times New Roman"/>
                <w:b/>
                <w:sz w:val="28"/>
                <w:szCs w:val="24"/>
              </w:rPr>
              <w:t>…</w:t>
            </w:r>
            <w:r>
              <w:rPr>
                <w:rFonts w:ascii="Comic Sans MS" w:eastAsia="Times New Roman" w:hAnsi="Comic Sans MS" w:cs="Times New Roman"/>
                <w:b/>
                <w:szCs w:val="24"/>
              </w:rPr>
              <w:t>……………………………….</w:t>
            </w:r>
          </w:p>
        </w:tc>
      </w:tr>
    </w:tbl>
    <w:p w:rsidR="00D64269" w:rsidRPr="00D64269" w:rsidRDefault="00D64269" w:rsidP="00D64269">
      <w:pPr>
        <w:suppressAutoHyphens/>
        <w:spacing w:after="0" w:line="240" w:lineRule="auto"/>
        <w:jc w:val="both"/>
        <w:rPr>
          <w:rFonts w:ascii="Comic Sans MS" w:eastAsia="Times New Roman" w:hAnsi="Comic Sans MS" w:cs="Times New Roman"/>
          <w:sz w:val="20"/>
          <w:szCs w:val="20"/>
        </w:rPr>
      </w:pPr>
    </w:p>
    <w:p w:rsidR="00D64269" w:rsidRPr="00D64269" w:rsidRDefault="00D64269" w:rsidP="00D64269">
      <w:pPr>
        <w:suppressAutoHyphens/>
        <w:spacing w:after="0" w:line="240" w:lineRule="auto"/>
        <w:jc w:val="center"/>
        <w:rPr>
          <w:rFonts w:ascii="Comic Sans MS" w:eastAsia="Times New Roman" w:hAnsi="Comic Sans MS" w:cs="Times New Roman"/>
          <w:b/>
          <w:sz w:val="24"/>
          <w:szCs w:val="24"/>
        </w:rPr>
      </w:pPr>
      <w:r w:rsidRPr="00D64269">
        <w:rPr>
          <w:rFonts w:ascii="Comic Sans MS" w:eastAsia="Times New Roman" w:hAnsi="Comic Sans MS" w:cs="Times New Roman"/>
          <w:b/>
          <w:sz w:val="24"/>
          <w:szCs w:val="24"/>
        </w:rPr>
        <w:t>Ο Προσφέρων</w:t>
      </w: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CE3D6F" w:rsidP="00CE3D6F">
      <w:pPr>
        <w:autoSpaceDE w:val="0"/>
        <w:autoSpaceDN w:val="0"/>
        <w:adjustRightInd w:val="0"/>
        <w:spacing w:after="0" w:line="240" w:lineRule="auto"/>
        <w:jc w:val="center"/>
        <w:rPr>
          <w:rFonts w:ascii="Comic Sans MS" w:hAnsi="Comic Sans MS" w:cs="Calibri,Bold"/>
          <w:b/>
          <w:bCs/>
          <w:sz w:val="24"/>
          <w:szCs w:val="24"/>
        </w:rPr>
      </w:pPr>
      <w:r>
        <w:rPr>
          <w:rFonts w:ascii="Calibri" w:eastAsia="Times New Roman" w:hAnsi="Calibri" w:cs="Calibri"/>
          <w:b/>
          <w:bCs/>
          <w:color w:val="000000"/>
          <w:sz w:val="32"/>
          <w:szCs w:val="32"/>
        </w:rPr>
        <w:lastRenderedPageBreak/>
        <w:t>ΤΙΜΟΛΟΓΙΟ ΠΡΟΣΦΟΡΑΣ</w:t>
      </w:r>
    </w:p>
    <w:tbl>
      <w:tblPr>
        <w:tblW w:w="10368" w:type="dxa"/>
        <w:tblInd w:w="88" w:type="dxa"/>
        <w:tblLayout w:type="fixed"/>
        <w:tblLook w:val="04A0" w:firstRow="1" w:lastRow="0" w:firstColumn="1" w:lastColumn="0" w:noHBand="0" w:noVBand="1"/>
      </w:tblPr>
      <w:tblGrid>
        <w:gridCol w:w="2147"/>
        <w:gridCol w:w="1417"/>
        <w:gridCol w:w="1276"/>
        <w:gridCol w:w="1134"/>
        <w:gridCol w:w="992"/>
        <w:gridCol w:w="1134"/>
        <w:gridCol w:w="1134"/>
        <w:gridCol w:w="1134"/>
      </w:tblGrid>
      <w:tr w:rsidR="00D626A4" w:rsidRPr="000171F2" w:rsidTr="000E7E94">
        <w:trPr>
          <w:trHeight w:val="420"/>
        </w:trPr>
        <w:tc>
          <w:tcPr>
            <w:tcW w:w="1036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sz w:val="32"/>
                <w:szCs w:val="32"/>
              </w:rPr>
            </w:pPr>
            <w:r w:rsidRPr="000171F2">
              <w:rPr>
                <w:rFonts w:ascii="Calibri" w:eastAsia="Times New Roman" w:hAnsi="Calibri" w:cs="Calibri"/>
                <w:b/>
                <w:bCs/>
                <w:sz w:val="32"/>
                <w:szCs w:val="32"/>
              </w:rPr>
              <w:t xml:space="preserve">ΟΜΑΔΑ Β' : ΓΑΛΑΚΤΟΚΟΜΙΚΑ - ΤΥΡΟΚΟΜΙΚΑ - ΑΛΛΑΝΤΙΚΑ </w:t>
            </w:r>
          </w:p>
        </w:tc>
      </w:tr>
      <w:tr w:rsidR="00D626A4" w:rsidRPr="000171F2" w:rsidTr="000E7E94">
        <w:trPr>
          <w:trHeight w:val="6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 xml:space="preserve">ΕΙΔΟΣ </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ΜΟΝΑΔΑ</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ΠΟΣΟΤΗΤΑ</w:t>
            </w:r>
          </w:p>
        </w:tc>
        <w:tc>
          <w:tcPr>
            <w:tcW w:w="1134" w:type="dxa"/>
            <w:tcBorders>
              <w:top w:val="nil"/>
              <w:left w:val="nil"/>
              <w:bottom w:val="single" w:sz="4" w:space="0" w:color="auto"/>
              <w:right w:val="single" w:sz="4" w:space="0" w:color="auto"/>
            </w:tcBorders>
            <w:shd w:val="clear" w:color="auto" w:fill="auto"/>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 xml:space="preserve">ΤΙΜΗ ΜΟΝΑ-ΔΑΣ </w:t>
            </w: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ΦΠΑ</w:t>
            </w: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ΣΥΝΟΛΟ</w:t>
            </w: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 xml:space="preserve"> ΦΠΑ</w:t>
            </w:r>
          </w:p>
        </w:tc>
        <w:tc>
          <w:tcPr>
            <w:tcW w:w="1134" w:type="dxa"/>
            <w:tcBorders>
              <w:top w:val="nil"/>
              <w:left w:val="nil"/>
              <w:bottom w:val="single" w:sz="4" w:space="0" w:color="auto"/>
              <w:right w:val="single" w:sz="4" w:space="0" w:color="auto"/>
            </w:tcBorders>
            <w:shd w:val="clear" w:color="auto" w:fill="auto"/>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ΣΥΝΟΛΟ ΜΕ ΦΠΑ ΣΕ €</w:t>
            </w: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 xml:space="preserve">ΤΥΡΙ ΦΕΤΑ </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400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ΓΑΛΑ ΖΑΧΑΡΟΥΧΟ</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ΚΥΤΙΟ (397 ΓΡ.)</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40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 xml:space="preserve">ΓΑΛΑ ΕΒΑΠΟΡΕ  </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ΚΥΤΙΟ (410 ΓΡΑΜ)</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2500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ΚΡΕΜΑ ΓΑΛΑΚΤΟΣ</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ΛΙΤΡΟ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80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ΓΙΑΟΥΡΤΙ ΣΤΡΑΓΓΙΣΤΟ 10%</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5ΚΙΛΟ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120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ΤΥΡΙ CHEDAR ΣΕ ΦΕΤΕΣ</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40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ΤΥΡΙ ΤΡΙΜΜΕΝΟ ΚΕΦΑΛΟΤΥΡΙ</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ΤΥΡΙ ΤΡΙΜΜΕΝΟ PIZZA</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40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 xml:space="preserve">TYΡΙ EDAM ΤΡΙΜΕΝΟ </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80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ΤΥΡΙ ΓΚΟΥΝΤΑ ΤΡΙΜΜΕΝΟ ΣΥΣΚ. ΚΙΛΟ</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40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ΖΑΜΠΟΝ ΣΕ ΦΕΤΕΣ</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55</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ΤΥΡΙ ΕΝΤΑΜ ΣΕ ΦΕΤΕΣ</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80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ΜΠΕΙΚΟΝ ΦΕΤΕΣ</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45</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ΠΑΡΙΖΑ ΦΕΤΕΣ</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b/>
                <w:bCs/>
                <w:color w:val="000000"/>
              </w:rPr>
            </w:pPr>
            <w:r w:rsidRPr="000171F2">
              <w:rPr>
                <w:rFonts w:ascii="Calibri" w:eastAsia="Times New Roman" w:hAnsi="Calibri" w:cs="Calibri"/>
                <w:b/>
                <w:bCs/>
                <w:color w:val="000000"/>
              </w:rPr>
              <w:t>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80</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b/>
                <w:bCs/>
                <w:color w:val="000000"/>
              </w:rPr>
            </w:pPr>
            <w:r w:rsidRPr="000171F2">
              <w:rPr>
                <w:rFonts w:ascii="Calibri" w:eastAsia="Times New Roman" w:hAnsi="Calibri" w:cs="Calibri"/>
                <w:b/>
                <w:bCs/>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2A756F" w:rsidRDefault="00D626A4" w:rsidP="000E7E94">
            <w:pPr>
              <w:spacing w:after="0" w:line="240" w:lineRule="auto"/>
              <w:rPr>
                <w:rFonts w:ascii="Calibri" w:eastAsia="Times New Roman" w:hAnsi="Calibri" w:cs="Calibri"/>
                <w:b/>
                <w:color w:val="000000"/>
              </w:rPr>
            </w:pPr>
            <w:r w:rsidRPr="002A756F">
              <w:rPr>
                <w:rFonts w:ascii="Calibri" w:eastAsia="Times New Roman" w:hAnsi="Calibri" w:cs="Calibri"/>
                <w:b/>
                <w:color w:val="000000"/>
              </w:rPr>
              <w:t>ΕΔΕΣΜΑ ΓΙΑΟΥΡΤΙ  10ΚΙΛΟ</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2A756F" w:rsidRDefault="00D626A4" w:rsidP="000E7E94">
            <w:pPr>
              <w:spacing w:after="0" w:line="240" w:lineRule="auto"/>
              <w:rPr>
                <w:rFonts w:ascii="Calibri" w:eastAsia="Times New Roman" w:hAnsi="Calibri" w:cs="Calibri"/>
                <w:b/>
                <w:color w:val="000000"/>
              </w:rPr>
            </w:pPr>
            <w:r w:rsidRPr="002A756F">
              <w:rPr>
                <w:rFonts w:ascii="Calibri" w:eastAsia="Times New Roman" w:hAnsi="Calibri" w:cs="Calibri"/>
                <w:b/>
                <w:color w:val="000000"/>
              </w:rPr>
              <w:t>10ΚΙΛΟ</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2A756F" w:rsidRDefault="00D626A4" w:rsidP="000E7E94">
            <w:pPr>
              <w:spacing w:after="0" w:line="240" w:lineRule="auto"/>
              <w:jc w:val="center"/>
              <w:rPr>
                <w:rFonts w:ascii="Calibri" w:eastAsia="Times New Roman" w:hAnsi="Calibri" w:cs="Calibri"/>
                <w:b/>
                <w:color w:val="000000"/>
              </w:rPr>
            </w:pPr>
            <w:r w:rsidRPr="002A756F">
              <w:rPr>
                <w:rFonts w:ascii="Calibri" w:eastAsia="Times New Roman" w:hAnsi="Calibri" w:cs="Calibri"/>
                <w:b/>
                <w:color w:val="000000"/>
              </w:rPr>
              <w:t>15</w:t>
            </w:r>
          </w:p>
        </w:tc>
        <w:tc>
          <w:tcPr>
            <w:tcW w:w="1134" w:type="dxa"/>
            <w:tcBorders>
              <w:top w:val="nil"/>
              <w:left w:val="nil"/>
              <w:bottom w:val="single" w:sz="4" w:space="0" w:color="auto"/>
              <w:right w:val="single" w:sz="4" w:space="0" w:color="auto"/>
            </w:tcBorders>
            <w:shd w:val="clear" w:color="auto" w:fill="auto"/>
            <w:noWrap/>
            <w:vAlign w:val="bottom"/>
          </w:tcPr>
          <w:p w:rsidR="00D626A4" w:rsidRPr="002A756F" w:rsidRDefault="00D626A4" w:rsidP="000E7E94">
            <w:pPr>
              <w:spacing w:after="0" w:line="240" w:lineRule="auto"/>
              <w:jc w:val="center"/>
              <w:rPr>
                <w:rFonts w:ascii="Calibri" w:eastAsia="Times New Roman" w:hAnsi="Calibri" w:cs="Calibri"/>
                <w:b/>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2A756F" w:rsidRDefault="00D626A4" w:rsidP="000E7E94">
            <w:pPr>
              <w:spacing w:after="0" w:line="240" w:lineRule="auto"/>
              <w:jc w:val="center"/>
              <w:rPr>
                <w:rFonts w:ascii="Calibri" w:eastAsia="Times New Roman" w:hAnsi="Calibri" w:cs="Calibri"/>
                <w:b/>
                <w:color w:val="000000"/>
              </w:rPr>
            </w:pPr>
            <w:r w:rsidRPr="002A756F">
              <w:rPr>
                <w:rFonts w:ascii="Calibri" w:eastAsia="Times New Roman" w:hAnsi="Calibri" w:cs="Calibri"/>
                <w:b/>
                <w:color w:val="000000"/>
              </w:rPr>
              <w:t>13%</w:t>
            </w:r>
          </w:p>
        </w:tc>
        <w:tc>
          <w:tcPr>
            <w:tcW w:w="1134" w:type="dxa"/>
            <w:tcBorders>
              <w:top w:val="nil"/>
              <w:left w:val="nil"/>
              <w:bottom w:val="single" w:sz="4" w:space="0" w:color="auto"/>
              <w:right w:val="single" w:sz="4" w:space="0" w:color="auto"/>
            </w:tcBorders>
            <w:shd w:val="clear" w:color="auto" w:fill="auto"/>
            <w:noWrap/>
            <w:vAlign w:val="bottom"/>
          </w:tcPr>
          <w:p w:rsidR="00D626A4" w:rsidRPr="002A756F" w:rsidRDefault="00D626A4" w:rsidP="000E7E94">
            <w:pPr>
              <w:spacing w:after="0" w:line="240" w:lineRule="auto"/>
              <w:jc w:val="right"/>
              <w:rPr>
                <w:rFonts w:ascii="Calibri" w:eastAsia="Times New Roman" w:hAnsi="Calibri" w:cs="Calibri"/>
                <w:b/>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2A756F" w:rsidRDefault="00D626A4" w:rsidP="000E7E94">
            <w:pPr>
              <w:spacing w:after="0" w:line="240" w:lineRule="auto"/>
              <w:jc w:val="right"/>
              <w:rPr>
                <w:rFonts w:ascii="Calibri" w:eastAsia="Times New Roman" w:hAnsi="Calibri" w:cs="Calibri"/>
                <w:b/>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2A756F" w:rsidRDefault="00D626A4" w:rsidP="000E7E94">
            <w:pPr>
              <w:spacing w:after="0" w:line="240" w:lineRule="auto"/>
              <w:jc w:val="right"/>
              <w:rPr>
                <w:rFonts w:ascii="Calibri" w:eastAsia="Times New Roman" w:hAnsi="Calibri" w:cs="Calibri"/>
                <w:b/>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color w:val="000000"/>
              </w:rPr>
            </w:pPr>
            <w:r w:rsidRPr="000171F2">
              <w:rPr>
                <w:rFonts w:ascii="Calibri" w:eastAsia="Times New Roman" w:hAnsi="Calibri" w:cs="Calibri"/>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color w:val="000000"/>
              </w:rPr>
            </w:pPr>
            <w:r w:rsidRPr="000171F2">
              <w:rPr>
                <w:rFonts w:ascii="Calibri" w:eastAsia="Times New Roman" w:hAnsi="Calibri" w:cs="Calibr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color w:val="000000"/>
              </w:rPr>
            </w:pPr>
            <w:r w:rsidRPr="000171F2">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color w:val="000000"/>
              </w:rPr>
            </w:pPr>
            <w:r w:rsidRPr="000171F2">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right"/>
              <w:rPr>
                <w:rFonts w:ascii="Calibri" w:eastAsia="Times New Roman" w:hAnsi="Calibri" w:cs="Calibri"/>
                <w:b/>
                <w:bCs/>
                <w:color w:val="000000"/>
              </w:rPr>
            </w:pPr>
          </w:p>
        </w:tc>
      </w:tr>
      <w:tr w:rsidR="00D626A4" w:rsidRPr="000171F2" w:rsidTr="00DE5076">
        <w:trPr>
          <w:trHeight w:val="300"/>
        </w:trPr>
        <w:tc>
          <w:tcPr>
            <w:tcW w:w="2147" w:type="dxa"/>
            <w:tcBorders>
              <w:top w:val="nil"/>
              <w:left w:val="single" w:sz="4" w:space="0" w:color="auto"/>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color w:val="000000"/>
              </w:rPr>
            </w:pPr>
            <w:r w:rsidRPr="000171F2">
              <w:rPr>
                <w:rFonts w:ascii="Calibri" w:eastAsia="Times New Roman" w:hAnsi="Calibri" w:cs="Calibri"/>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color w:val="000000"/>
              </w:rPr>
            </w:pPr>
            <w:r w:rsidRPr="000171F2">
              <w:rPr>
                <w:rFonts w:ascii="Calibri" w:eastAsia="Times New Roman" w:hAnsi="Calibri" w:cs="Calibr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color w:val="000000"/>
              </w:rPr>
            </w:pPr>
            <w:r w:rsidRPr="000171F2">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tcPr>
          <w:p w:rsidR="00D626A4" w:rsidRPr="000171F2" w:rsidRDefault="00D626A4" w:rsidP="000E7E94">
            <w:pPr>
              <w:spacing w:after="0" w:line="240" w:lineRule="auto"/>
              <w:jc w:val="center"/>
              <w:rPr>
                <w:rFonts w:ascii="Calibri" w:eastAsia="Times New Roman" w:hAnsi="Calibri" w:cs="Calibri"/>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jc w:val="center"/>
              <w:rPr>
                <w:rFonts w:ascii="Calibri" w:eastAsia="Times New Roman" w:hAnsi="Calibri" w:cs="Calibri"/>
                <w:color w:val="000000"/>
              </w:rPr>
            </w:pPr>
            <w:r w:rsidRPr="000171F2">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color w:val="000000"/>
              </w:rPr>
            </w:pPr>
            <w:r w:rsidRPr="000171F2">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color w:val="000000"/>
              </w:rPr>
            </w:pPr>
            <w:r w:rsidRPr="000171F2">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0171F2" w:rsidRDefault="00D626A4" w:rsidP="000E7E94">
            <w:pPr>
              <w:spacing w:after="0" w:line="240" w:lineRule="auto"/>
              <w:rPr>
                <w:rFonts w:ascii="Calibri" w:eastAsia="Times New Roman" w:hAnsi="Calibri" w:cs="Calibri"/>
                <w:color w:val="000000"/>
              </w:rPr>
            </w:pPr>
            <w:r w:rsidRPr="000171F2">
              <w:rPr>
                <w:rFonts w:ascii="Calibri" w:eastAsia="Times New Roman" w:hAnsi="Calibri" w:cs="Calibri"/>
                <w:color w:val="000000"/>
              </w:rPr>
              <w:t> </w:t>
            </w:r>
          </w:p>
        </w:tc>
      </w:tr>
    </w:tbl>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4269" w:rsidRDefault="00D64269" w:rsidP="00D64269">
      <w:pPr>
        <w:suppressAutoHyphens/>
        <w:spacing w:after="0" w:line="240" w:lineRule="auto"/>
        <w:jc w:val="both"/>
        <w:rPr>
          <w:rFonts w:ascii="Comic Sans MS" w:eastAsia="Times New Roman" w:hAnsi="Comic Sans MS" w:cs="Times New Roman"/>
          <w:sz w:val="20"/>
          <w:szCs w:val="20"/>
          <w:lang w:eastAsia="zh-CN"/>
        </w:rPr>
      </w:pPr>
    </w:p>
    <w:p w:rsidR="00D64269" w:rsidRDefault="00D64269" w:rsidP="00D64269">
      <w:pPr>
        <w:suppressAutoHyphens/>
        <w:spacing w:after="0" w:line="240" w:lineRule="auto"/>
        <w:jc w:val="both"/>
        <w:rPr>
          <w:rFonts w:ascii="Comic Sans MS" w:eastAsia="Times New Roman" w:hAnsi="Comic Sans MS" w:cs="Times New Roman"/>
          <w:sz w:val="20"/>
          <w:szCs w:val="20"/>
          <w:lang w:eastAsia="zh-CN"/>
        </w:rPr>
      </w:pPr>
    </w:p>
    <w:tbl>
      <w:tblPr>
        <w:tblW w:w="9360"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31" w:type="dxa"/>
          <w:right w:w="31" w:type="dxa"/>
        </w:tblCellMar>
        <w:tblLook w:val="04A0" w:firstRow="1" w:lastRow="0" w:firstColumn="1" w:lastColumn="0" w:noHBand="0" w:noVBand="1"/>
      </w:tblPr>
      <w:tblGrid>
        <w:gridCol w:w="2127"/>
        <w:gridCol w:w="7233"/>
      </w:tblGrid>
      <w:tr w:rsidR="00D64269" w:rsidTr="000475CC">
        <w:trPr>
          <w:cantSplit/>
          <w:trHeight w:val="397"/>
        </w:trPr>
        <w:tc>
          <w:tcPr>
            <w:tcW w:w="2127" w:type="dxa"/>
            <w:tcBorders>
              <w:top w:val="single" w:sz="2" w:space="0" w:color="000000"/>
              <w:left w:val="nil"/>
              <w:bottom w:val="nil"/>
              <w:right w:val="nil"/>
            </w:tcBorders>
            <w:vAlign w:val="center"/>
            <w:hideMark/>
          </w:tcPr>
          <w:p w:rsidR="00D64269" w:rsidRDefault="00D64269" w:rsidP="000475CC">
            <w:pPr>
              <w:suppressAutoHyphens/>
              <w:spacing w:after="0" w:line="240" w:lineRule="auto"/>
              <w:jc w:val="both"/>
              <w:rPr>
                <w:rFonts w:ascii="Comic Sans MS" w:eastAsia="Times New Roman" w:hAnsi="Comic Sans MS" w:cs="Times New Roman"/>
                <w:b/>
                <w:bCs/>
                <w:color w:val="000000"/>
                <w:szCs w:val="24"/>
                <w:lang w:val="en-GB"/>
              </w:rPr>
            </w:pPr>
            <w:proofErr w:type="spellStart"/>
            <w:r>
              <w:rPr>
                <w:rFonts w:ascii="Comic Sans MS" w:eastAsia="Times New Roman" w:hAnsi="Comic Sans MS" w:cs="Times New Roman"/>
                <w:b/>
                <w:bCs/>
                <w:color w:val="000000"/>
                <w:szCs w:val="24"/>
                <w:lang w:val="en-GB"/>
              </w:rPr>
              <w:t>Γενικό</w:t>
            </w:r>
            <w:proofErr w:type="spellEnd"/>
            <w:r>
              <w:rPr>
                <w:rFonts w:ascii="Comic Sans MS" w:eastAsia="Times New Roman" w:hAnsi="Comic Sans MS" w:cs="Times New Roman"/>
                <w:b/>
                <w:bCs/>
                <w:color w:val="000000"/>
                <w:szCs w:val="24"/>
                <w:lang w:val="en-GB"/>
              </w:rPr>
              <w:t xml:space="preserve"> </w:t>
            </w:r>
            <w:proofErr w:type="spellStart"/>
            <w:r>
              <w:rPr>
                <w:rFonts w:ascii="Comic Sans MS" w:eastAsia="Times New Roman" w:hAnsi="Comic Sans MS" w:cs="Times New Roman"/>
                <w:b/>
                <w:bCs/>
                <w:color w:val="000000"/>
                <w:szCs w:val="24"/>
                <w:lang w:val="en-GB"/>
              </w:rPr>
              <w:t>Σύνολο</w:t>
            </w:r>
            <w:proofErr w:type="spellEnd"/>
            <w:r>
              <w:rPr>
                <w:rFonts w:ascii="Comic Sans MS" w:eastAsia="Times New Roman" w:hAnsi="Comic Sans MS" w:cs="Times New Roman"/>
                <w:b/>
                <w:bCs/>
                <w:color w:val="000000"/>
                <w:szCs w:val="24"/>
                <w:lang w:val="en-GB"/>
              </w:rPr>
              <w:t xml:space="preserve">  </w:t>
            </w:r>
          </w:p>
        </w:tc>
        <w:tc>
          <w:tcPr>
            <w:tcW w:w="7233" w:type="dxa"/>
            <w:tcBorders>
              <w:top w:val="single" w:sz="2" w:space="0" w:color="000000"/>
              <w:left w:val="nil"/>
              <w:bottom w:val="nil"/>
              <w:right w:val="nil"/>
            </w:tcBorders>
            <w:tcMar>
              <w:top w:w="0" w:type="dxa"/>
              <w:left w:w="0" w:type="dxa"/>
              <w:bottom w:w="0" w:type="dxa"/>
              <w:right w:w="57" w:type="dxa"/>
            </w:tcMar>
            <w:vAlign w:val="center"/>
          </w:tcPr>
          <w:p w:rsidR="00D64269" w:rsidRPr="00D64269" w:rsidRDefault="00D64269">
            <w:pPr>
              <w:suppressAutoHyphens/>
              <w:spacing w:after="0" w:line="240" w:lineRule="auto"/>
              <w:jc w:val="both"/>
              <w:rPr>
                <w:rFonts w:ascii="Comic Sans MS" w:eastAsia="Times New Roman" w:hAnsi="Comic Sans MS" w:cs="Times New Roman"/>
                <w:szCs w:val="24"/>
              </w:rPr>
            </w:pPr>
          </w:p>
          <w:p w:rsidR="00D64269" w:rsidRPr="00D64269" w:rsidRDefault="00D64269">
            <w:pPr>
              <w:suppressAutoHyphens/>
              <w:spacing w:after="0" w:line="240" w:lineRule="auto"/>
              <w:jc w:val="both"/>
              <w:rPr>
                <w:rFonts w:ascii="Comic Sans MS" w:eastAsia="Times New Roman" w:hAnsi="Comic Sans MS" w:cs="Times New Roman"/>
                <w:b/>
                <w:szCs w:val="24"/>
              </w:rPr>
            </w:pPr>
            <w:r w:rsidRPr="00D64269">
              <w:rPr>
                <w:rFonts w:ascii="Comic Sans MS" w:eastAsia="Times New Roman" w:hAnsi="Comic Sans MS" w:cs="Times New Roman"/>
                <w:szCs w:val="24"/>
              </w:rPr>
              <w:t xml:space="preserve">(Αριθμητικώς):          </w:t>
            </w:r>
            <w:r w:rsidR="000475CC">
              <w:rPr>
                <w:rFonts w:ascii="Comic Sans MS" w:eastAsia="Times New Roman" w:hAnsi="Comic Sans MS" w:cs="Times New Roman"/>
                <w:szCs w:val="24"/>
              </w:rPr>
              <w:t>…………</w:t>
            </w:r>
            <w:r w:rsidRPr="00D64269">
              <w:rPr>
                <w:rFonts w:ascii="Comic Sans MS" w:eastAsia="Times New Roman" w:hAnsi="Comic Sans MS" w:cs="Times New Roman"/>
                <w:b/>
                <w:sz w:val="28"/>
                <w:szCs w:val="24"/>
              </w:rPr>
              <w:t xml:space="preserve">………………………. </w:t>
            </w:r>
            <w:r w:rsidRPr="00D64269">
              <w:rPr>
                <w:rFonts w:ascii="Comic Sans MS" w:eastAsia="Times New Roman" w:hAnsi="Comic Sans MS" w:cs="Times New Roman"/>
                <w:b/>
                <w:bCs/>
                <w:sz w:val="28"/>
                <w:szCs w:val="24"/>
              </w:rPr>
              <w:t xml:space="preserve">€. </w:t>
            </w:r>
          </w:p>
          <w:p w:rsidR="000475CC" w:rsidRDefault="00D64269" w:rsidP="000475CC">
            <w:pPr>
              <w:suppressAutoHyphens/>
              <w:spacing w:after="0" w:line="240" w:lineRule="auto"/>
              <w:jc w:val="both"/>
              <w:rPr>
                <w:rFonts w:ascii="Comic Sans MS" w:eastAsia="Times New Roman" w:hAnsi="Comic Sans MS" w:cs="Times New Roman"/>
                <w:b/>
                <w:sz w:val="28"/>
                <w:szCs w:val="24"/>
              </w:rPr>
            </w:pPr>
            <w:r w:rsidRPr="00D64269">
              <w:rPr>
                <w:rFonts w:ascii="Comic Sans MS" w:eastAsia="Times New Roman" w:hAnsi="Comic Sans MS" w:cs="Times New Roman"/>
                <w:szCs w:val="24"/>
              </w:rPr>
              <w:t>(Ολογράφως)</w:t>
            </w:r>
            <w:r w:rsidRPr="00D64269">
              <w:rPr>
                <w:rFonts w:ascii="Comic Sans MS" w:eastAsia="Times New Roman" w:hAnsi="Comic Sans MS" w:cs="Times New Roman"/>
                <w:b/>
                <w:szCs w:val="24"/>
              </w:rPr>
              <w:t>:</w:t>
            </w:r>
            <w:r w:rsidR="000475CC">
              <w:rPr>
                <w:rFonts w:ascii="Comic Sans MS" w:eastAsia="Times New Roman" w:hAnsi="Comic Sans MS" w:cs="Times New Roman"/>
                <w:b/>
                <w:szCs w:val="24"/>
              </w:rPr>
              <w:t xml:space="preserve"> </w:t>
            </w:r>
            <w:r>
              <w:rPr>
                <w:rFonts w:ascii="Comic Sans MS" w:eastAsia="Times New Roman" w:hAnsi="Comic Sans MS" w:cs="Times New Roman"/>
                <w:b/>
                <w:szCs w:val="24"/>
              </w:rPr>
              <w:t>………….</w:t>
            </w:r>
            <w:r w:rsidRPr="00D64269">
              <w:rPr>
                <w:rFonts w:ascii="Comic Sans MS" w:eastAsia="Times New Roman" w:hAnsi="Comic Sans MS" w:cs="Times New Roman"/>
                <w:b/>
                <w:sz w:val="28"/>
                <w:szCs w:val="28"/>
              </w:rPr>
              <w:t>……….……</w:t>
            </w:r>
            <w:r w:rsidRPr="00D64269">
              <w:rPr>
                <w:rFonts w:ascii="Comic Sans MS" w:eastAsia="Times New Roman" w:hAnsi="Comic Sans MS" w:cs="Times New Roman"/>
                <w:b/>
                <w:sz w:val="28"/>
                <w:szCs w:val="24"/>
              </w:rPr>
              <w:t>……………….………………………</w:t>
            </w:r>
          </w:p>
          <w:p w:rsidR="00D64269" w:rsidRPr="00D64269" w:rsidRDefault="000475CC" w:rsidP="000475CC">
            <w:pPr>
              <w:suppressAutoHyphens/>
              <w:spacing w:after="0" w:line="240" w:lineRule="auto"/>
              <w:jc w:val="both"/>
              <w:rPr>
                <w:rFonts w:ascii="Comic Sans MS" w:eastAsia="Times New Roman" w:hAnsi="Comic Sans MS" w:cs="Times New Roman"/>
                <w:b/>
                <w:bCs/>
                <w:szCs w:val="24"/>
              </w:rPr>
            </w:pPr>
            <w:r>
              <w:rPr>
                <w:rFonts w:ascii="Comic Sans MS" w:eastAsia="Times New Roman" w:hAnsi="Comic Sans MS" w:cs="Times New Roman"/>
                <w:b/>
                <w:sz w:val="28"/>
                <w:szCs w:val="24"/>
              </w:rPr>
              <w:t xml:space="preserve">    </w:t>
            </w:r>
            <w:r w:rsidR="00D64269" w:rsidRPr="00D64269">
              <w:rPr>
                <w:rFonts w:ascii="Comic Sans MS" w:eastAsia="Times New Roman" w:hAnsi="Comic Sans MS" w:cs="Times New Roman"/>
                <w:b/>
                <w:sz w:val="28"/>
                <w:szCs w:val="24"/>
              </w:rPr>
              <w:t xml:space="preserve"> </w:t>
            </w:r>
            <w:r>
              <w:rPr>
                <w:rFonts w:ascii="Comic Sans MS" w:eastAsia="Times New Roman" w:hAnsi="Comic Sans MS" w:cs="Times New Roman"/>
                <w:b/>
                <w:sz w:val="28"/>
                <w:szCs w:val="24"/>
              </w:rPr>
              <w:t xml:space="preserve"> </w:t>
            </w:r>
            <w:r w:rsidR="00D64269" w:rsidRPr="00D64269">
              <w:rPr>
                <w:rFonts w:ascii="Comic Sans MS" w:eastAsia="Times New Roman" w:hAnsi="Comic Sans MS" w:cs="Times New Roman"/>
                <w:b/>
                <w:sz w:val="28"/>
                <w:szCs w:val="24"/>
              </w:rPr>
              <w:t>……………………………………………………………………</w:t>
            </w:r>
            <w:r w:rsidR="00D64269">
              <w:rPr>
                <w:rFonts w:ascii="Comic Sans MS" w:eastAsia="Times New Roman" w:hAnsi="Comic Sans MS" w:cs="Times New Roman"/>
                <w:b/>
                <w:sz w:val="28"/>
                <w:szCs w:val="24"/>
              </w:rPr>
              <w:t>………………</w:t>
            </w:r>
            <w:r w:rsidR="00D64269" w:rsidRPr="00D64269">
              <w:rPr>
                <w:rFonts w:ascii="Comic Sans MS" w:eastAsia="Times New Roman" w:hAnsi="Comic Sans MS" w:cs="Times New Roman"/>
                <w:b/>
                <w:sz w:val="28"/>
                <w:szCs w:val="24"/>
              </w:rPr>
              <w:t>.</w:t>
            </w:r>
            <w:r w:rsidR="00D64269" w:rsidRPr="00D64269">
              <w:rPr>
                <w:rFonts w:ascii="Comic Sans MS" w:eastAsia="Times New Roman" w:hAnsi="Comic Sans MS" w:cs="Times New Roman"/>
                <w:b/>
                <w:szCs w:val="24"/>
              </w:rPr>
              <w:t>.</w:t>
            </w:r>
          </w:p>
        </w:tc>
      </w:tr>
    </w:tbl>
    <w:p w:rsidR="00D64269" w:rsidRPr="00D64269" w:rsidRDefault="00D64269" w:rsidP="00D64269">
      <w:pPr>
        <w:suppressAutoHyphens/>
        <w:spacing w:after="0" w:line="240" w:lineRule="auto"/>
        <w:jc w:val="both"/>
        <w:rPr>
          <w:rFonts w:ascii="Comic Sans MS" w:eastAsia="Times New Roman" w:hAnsi="Comic Sans MS" w:cs="Times New Roman"/>
          <w:sz w:val="20"/>
          <w:szCs w:val="20"/>
        </w:rPr>
      </w:pPr>
    </w:p>
    <w:p w:rsidR="00D64269" w:rsidRPr="00D64269" w:rsidRDefault="00D64269" w:rsidP="00D64269">
      <w:pPr>
        <w:suppressAutoHyphens/>
        <w:spacing w:after="0" w:line="240" w:lineRule="auto"/>
        <w:jc w:val="both"/>
        <w:rPr>
          <w:rFonts w:ascii="Comic Sans MS" w:eastAsia="Times New Roman" w:hAnsi="Comic Sans MS" w:cs="Times New Roman"/>
          <w:sz w:val="20"/>
          <w:szCs w:val="20"/>
        </w:rPr>
      </w:pPr>
    </w:p>
    <w:p w:rsidR="00D64269" w:rsidRPr="00D64269" w:rsidRDefault="00D64269" w:rsidP="00D64269">
      <w:pPr>
        <w:suppressAutoHyphens/>
        <w:spacing w:after="0" w:line="240" w:lineRule="auto"/>
        <w:jc w:val="both"/>
        <w:rPr>
          <w:rFonts w:ascii="Comic Sans MS" w:eastAsia="Times New Roman" w:hAnsi="Comic Sans MS" w:cs="Times New Roman"/>
          <w:b/>
          <w:sz w:val="24"/>
          <w:szCs w:val="24"/>
        </w:rPr>
      </w:pPr>
      <w:r w:rsidRPr="00D64269">
        <w:rPr>
          <w:rFonts w:ascii="Comic Sans MS" w:eastAsia="Times New Roman" w:hAnsi="Comic Sans MS" w:cs="Times New Roman"/>
          <w:sz w:val="24"/>
          <w:szCs w:val="24"/>
        </w:rPr>
        <w:t xml:space="preserve">             </w:t>
      </w:r>
      <w:r>
        <w:rPr>
          <w:rFonts w:ascii="Comic Sans MS" w:eastAsia="Times New Roman" w:hAnsi="Comic Sans MS" w:cs="Times New Roman"/>
          <w:sz w:val="24"/>
          <w:szCs w:val="24"/>
        </w:rPr>
        <w:t xml:space="preserve">                                      </w:t>
      </w:r>
      <w:r w:rsidRPr="00D64269">
        <w:rPr>
          <w:rFonts w:ascii="Comic Sans MS" w:eastAsia="Times New Roman" w:hAnsi="Comic Sans MS" w:cs="Times New Roman"/>
          <w:sz w:val="24"/>
          <w:szCs w:val="24"/>
        </w:rPr>
        <w:t xml:space="preserve">    </w:t>
      </w:r>
      <w:r w:rsidRPr="00D64269">
        <w:rPr>
          <w:rFonts w:ascii="Comic Sans MS" w:eastAsia="Times New Roman" w:hAnsi="Comic Sans MS" w:cs="Times New Roman"/>
          <w:b/>
          <w:sz w:val="24"/>
          <w:szCs w:val="24"/>
        </w:rPr>
        <w:t xml:space="preserve">Ο Προσφέρων </w:t>
      </w:r>
    </w:p>
    <w:p w:rsidR="00DE5076" w:rsidRDefault="00DE5076" w:rsidP="00D626A4">
      <w:pPr>
        <w:autoSpaceDE w:val="0"/>
        <w:autoSpaceDN w:val="0"/>
        <w:adjustRightInd w:val="0"/>
        <w:spacing w:after="0" w:line="240" w:lineRule="auto"/>
        <w:jc w:val="both"/>
        <w:rPr>
          <w:rFonts w:ascii="Comic Sans MS" w:hAnsi="Comic Sans MS" w:cs="Calibri,Bold"/>
          <w:b/>
          <w:bCs/>
          <w:sz w:val="24"/>
          <w:szCs w:val="24"/>
        </w:rPr>
      </w:pPr>
    </w:p>
    <w:p w:rsidR="00DE5076" w:rsidRDefault="00DE5076"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2A756F" w:rsidRDefault="002A756F" w:rsidP="00D626A4">
      <w:pPr>
        <w:autoSpaceDE w:val="0"/>
        <w:autoSpaceDN w:val="0"/>
        <w:adjustRightInd w:val="0"/>
        <w:spacing w:after="0" w:line="240" w:lineRule="auto"/>
        <w:jc w:val="both"/>
        <w:rPr>
          <w:rFonts w:ascii="Comic Sans MS" w:hAnsi="Comic Sans MS" w:cs="Calibri,Bold"/>
          <w:b/>
          <w:bCs/>
          <w:sz w:val="24"/>
          <w:szCs w:val="24"/>
        </w:rPr>
      </w:pPr>
    </w:p>
    <w:p w:rsidR="0046014A" w:rsidRDefault="0046014A" w:rsidP="00D626A4">
      <w:pPr>
        <w:autoSpaceDE w:val="0"/>
        <w:autoSpaceDN w:val="0"/>
        <w:adjustRightInd w:val="0"/>
        <w:spacing w:after="0" w:line="240" w:lineRule="auto"/>
        <w:jc w:val="both"/>
        <w:rPr>
          <w:rFonts w:ascii="Comic Sans MS" w:hAnsi="Comic Sans MS" w:cs="Calibri,Bold"/>
          <w:b/>
          <w:bCs/>
          <w:sz w:val="24"/>
          <w:szCs w:val="24"/>
        </w:rPr>
      </w:pPr>
    </w:p>
    <w:p w:rsidR="0046014A" w:rsidRDefault="0046014A" w:rsidP="00D626A4">
      <w:pPr>
        <w:autoSpaceDE w:val="0"/>
        <w:autoSpaceDN w:val="0"/>
        <w:adjustRightInd w:val="0"/>
        <w:spacing w:after="0" w:line="240" w:lineRule="auto"/>
        <w:jc w:val="both"/>
        <w:rPr>
          <w:rFonts w:ascii="Comic Sans MS" w:hAnsi="Comic Sans MS" w:cs="Calibri,Bold"/>
          <w:b/>
          <w:bCs/>
          <w:sz w:val="24"/>
          <w:szCs w:val="24"/>
        </w:rPr>
      </w:pPr>
    </w:p>
    <w:p w:rsidR="002A756F" w:rsidRDefault="002A756F"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E5076" w:rsidRDefault="00DE5076" w:rsidP="00DE5076">
      <w:pPr>
        <w:autoSpaceDE w:val="0"/>
        <w:autoSpaceDN w:val="0"/>
        <w:adjustRightInd w:val="0"/>
        <w:spacing w:after="0" w:line="240" w:lineRule="auto"/>
        <w:jc w:val="center"/>
        <w:rPr>
          <w:rFonts w:ascii="Comic Sans MS" w:hAnsi="Comic Sans MS" w:cs="Calibri,Bold"/>
          <w:b/>
          <w:bCs/>
          <w:sz w:val="24"/>
          <w:szCs w:val="24"/>
        </w:rPr>
      </w:pPr>
      <w:r>
        <w:rPr>
          <w:rFonts w:ascii="Calibri" w:eastAsia="Times New Roman" w:hAnsi="Calibri" w:cs="Calibri"/>
          <w:b/>
          <w:bCs/>
          <w:color w:val="000000"/>
          <w:sz w:val="32"/>
          <w:szCs w:val="32"/>
        </w:rPr>
        <w:t>ΤΙΜΟΛΟΓΙΟ ΠΡΟΣΦΟΡΑΣ</w:t>
      </w:r>
    </w:p>
    <w:tbl>
      <w:tblPr>
        <w:tblW w:w="10040" w:type="dxa"/>
        <w:tblInd w:w="88" w:type="dxa"/>
        <w:tblLook w:val="04A0" w:firstRow="1" w:lastRow="0" w:firstColumn="1" w:lastColumn="0" w:noHBand="0" w:noVBand="1"/>
      </w:tblPr>
      <w:tblGrid>
        <w:gridCol w:w="2372"/>
        <w:gridCol w:w="1264"/>
        <w:gridCol w:w="1120"/>
        <w:gridCol w:w="1258"/>
        <w:gridCol w:w="976"/>
        <w:gridCol w:w="1054"/>
        <w:gridCol w:w="942"/>
        <w:gridCol w:w="1054"/>
      </w:tblGrid>
      <w:tr w:rsidR="00D626A4" w:rsidRPr="007B255A" w:rsidTr="000E7E94">
        <w:trPr>
          <w:trHeight w:val="420"/>
        </w:trPr>
        <w:tc>
          <w:tcPr>
            <w:tcW w:w="1004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b/>
                <w:bCs/>
                <w:color w:val="000000"/>
                <w:sz w:val="32"/>
                <w:szCs w:val="32"/>
              </w:rPr>
            </w:pPr>
            <w:r w:rsidRPr="007B255A">
              <w:rPr>
                <w:rFonts w:ascii="Calibri" w:eastAsia="Times New Roman" w:hAnsi="Calibri" w:cs="Calibri"/>
                <w:b/>
                <w:bCs/>
                <w:color w:val="000000"/>
                <w:sz w:val="32"/>
                <w:szCs w:val="32"/>
              </w:rPr>
              <w:t>ΟΜΑΔΑ Γ : ΕΙΔΗ ΑΡΤΟΠΟΙΕΙΟΥ  ΚΑΙ ΖΑΧΑΡΟΠΛΑΣΤΕΙΟΥ</w:t>
            </w:r>
          </w:p>
        </w:tc>
      </w:tr>
      <w:tr w:rsidR="00D626A4" w:rsidRPr="007B255A" w:rsidTr="000E7E94">
        <w:trPr>
          <w:trHeight w:val="6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 xml:space="preserve">ΕΙΔΟΣ </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ΜΟΝΑΔΑ</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b/>
                <w:bCs/>
                <w:color w:val="000000"/>
              </w:rPr>
            </w:pPr>
            <w:r w:rsidRPr="007B255A">
              <w:rPr>
                <w:rFonts w:ascii="Calibri" w:eastAsia="Times New Roman" w:hAnsi="Calibri" w:cs="Calibri"/>
                <w:b/>
                <w:bCs/>
                <w:color w:val="000000"/>
              </w:rPr>
              <w:t>ΠΟΣΟΤΗ</w:t>
            </w:r>
            <w:r>
              <w:rPr>
                <w:rFonts w:ascii="Calibri" w:eastAsia="Times New Roman" w:hAnsi="Calibri" w:cs="Calibri"/>
                <w:b/>
                <w:bCs/>
                <w:color w:val="000000"/>
              </w:rPr>
              <w:t>-</w:t>
            </w:r>
            <w:r w:rsidRPr="007B255A">
              <w:rPr>
                <w:rFonts w:ascii="Calibri" w:eastAsia="Times New Roman" w:hAnsi="Calibri" w:cs="Calibri"/>
                <w:b/>
                <w:bCs/>
                <w:color w:val="000000"/>
              </w:rPr>
              <w:t>ΤΑ</w:t>
            </w:r>
          </w:p>
        </w:tc>
        <w:tc>
          <w:tcPr>
            <w:tcW w:w="1258" w:type="dxa"/>
            <w:tcBorders>
              <w:top w:val="nil"/>
              <w:left w:val="nil"/>
              <w:bottom w:val="single" w:sz="4" w:space="0" w:color="auto"/>
              <w:right w:val="single" w:sz="4" w:space="0" w:color="auto"/>
            </w:tcBorders>
            <w:shd w:val="clear" w:color="auto" w:fill="auto"/>
            <w:vAlign w:val="bottom"/>
            <w:hideMark/>
          </w:tcPr>
          <w:p w:rsidR="00D626A4" w:rsidRPr="007B255A" w:rsidRDefault="00D626A4" w:rsidP="000E7E94">
            <w:pPr>
              <w:spacing w:after="0" w:line="240" w:lineRule="auto"/>
              <w:jc w:val="center"/>
              <w:rPr>
                <w:rFonts w:ascii="Calibri" w:eastAsia="Times New Roman" w:hAnsi="Calibri" w:cs="Calibri"/>
                <w:b/>
                <w:bCs/>
                <w:color w:val="000000"/>
              </w:rPr>
            </w:pPr>
            <w:r w:rsidRPr="007B255A">
              <w:rPr>
                <w:rFonts w:ascii="Calibri" w:eastAsia="Times New Roman" w:hAnsi="Calibri" w:cs="Calibri"/>
                <w:b/>
                <w:bCs/>
                <w:color w:val="000000"/>
              </w:rPr>
              <w:t xml:space="preserve">ΤΙΜΗ ΜΟΝΑΔΑΣ </w:t>
            </w:r>
          </w:p>
        </w:tc>
        <w:tc>
          <w:tcPr>
            <w:tcW w:w="976"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b/>
                <w:bCs/>
                <w:color w:val="000000"/>
              </w:rPr>
            </w:pPr>
            <w:r w:rsidRPr="007B255A">
              <w:rPr>
                <w:rFonts w:ascii="Calibri" w:eastAsia="Times New Roman" w:hAnsi="Calibri" w:cs="Calibri"/>
                <w:b/>
                <w:bCs/>
                <w:color w:val="000000"/>
              </w:rPr>
              <w:t>ΦΠΑ</w:t>
            </w:r>
          </w:p>
        </w:tc>
        <w:tc>
          <w:tcPr>
            <w:tcW w:w="105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ΣΥΝΟΛΟ</w:t>
            </w:r>
          </w:p>
        </w:tc>
        <w:tc>
          <w:tcPr>
            <w:tcW w:w="942"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 xml:space="preserve"> ΦΠΑ</w:t>
            </w:r>
          </w:p>
        </w:tc>
        <w:tc>
          <w:tcPr>
            <w:tcW w:w="1054" w:type="dxa"/>
            <w:tcBorders>
              <w:top w:val="nil"/>
              <w:left w:val="nil"/>
              <w:bottom w:val="single" w:sz="4" w:space="0" w:color="auto"/>
              <w:right w:val="single" w:sz="4" w:space="0" w:color="auto"/>
            </w:tcBorders>
            <w:shd w:val="clear" w:color="auto" w:fill="auto"/>
            <w:vAlign w:val="bottom"/>
            <w:hideMark/>
          </w:tcPr>
          <w:p w:rsidR="00D626A4" w:rsidRPr="008D4E8E" w:rsidRDefault="00D626A4" w:rsidP="000E7E94">
            <w:pPr>
              <w:spacing w:after="0" w:line="240" w:lineRule="auto"/>
              <w:rPr>
                <w:rFonts w:ascii="Calibri" w:eastAsia="Times New Roman" w:hAnsi="Calibri" w:cs="Calibri"/>
                <w:b/>
                <w:bCs/>
                <w:color w:val="000000"/>
              </w:rPr>
            </w:pPr>
            <w:r w:rsidRPr="008D4E8E">
              <w:rPr>
                <w:rFonts w:ascii="Calibri" w:eastAsia="Times New Roman" w:hAnsi="Calibri" w:cs="Calibri"/>
                <w:b/>
                <w:bCs/>
                <w:color w:val="000000"/>
              </w:rPr>
              <w:t>ΣΥΝΟΛΟ ΜΕ ΦΠΑ</w:t>
            </w:r>
            <w:r>
              <w:rPr>
                <w:rFonts w:ascii="Calibri" w:eastAsia="Times New Roman" w:hAnsi="Calibri" w:cs="Calibri"/>
                <w:b/>
                <w:bCs/>
                <w:color w:val="000000"/>
              </w:rPr>
              <w:t xml:space="preserve"> ΣΕ €</w:t>
            </w:r>
          </w:p>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ΨΩΜΙ ΧΩΡΙΑΤΙΚΟ</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ΚΙΛΟ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b/>
                <w:bCs/>
                <w:color w:val="000000"/>
              </w:rPr>
            </w:pPr>
            <w:r w:rsidRPr="007B255A">
              <w:rPr>
                <w:rFonts w:ascii="Calibri" w:eastAsia="Times New Roman" w:hAnsi="Calibri" w:cs="Calibri"/>
                <w:b/>
                <w:bCs/>
                <w:color w:val="000000"/>
              </w:rPr>
              <w:t>2000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b/>
                <w:bCs/>
                <w:color w:val="000000"/>
              </w:rPr>
            </w:pPr>
          </w:p>
        </w:tc>
        <w:tc>
          <w:tcPr>
            <w:tcW w:w="976"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b/>
                <w:bCs/>
                <w:color w:val="000000"/>
              </w:rPr>
            </w:pPr>
            <w:r w:rsidRPr="007B255A">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ΨΩΜΙ ΤΟΣΤ</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ΚΙΛΟ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80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ΨΩΜΙ ΧΑΜΠΟΥΡΓΚΕΡ</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1000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ΑΡΤΟΣΚΕΥΑΣΜΑΤΑ ΟΛΙΚΗΣ</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400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ΣΑΝΤΟΥΙΤΣ</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100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ΖΥΜΗ ΠΙΤΣΑΣ</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ΚΙΛΟ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80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ΑΡΤΟΣ</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10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ΜΠΑΣΤΟΥΝΙ ΦΙΛΑΔΕΛΦΕΙΑΣ</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250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ΣΤΑΦΙΔΟΨΩΜΟ</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1200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ΤΣΟΥΡΕΚΙΑ</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70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ΒΟΥΤΗΜΑΤΑ</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ΚΙΛΟ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50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ΚΡΕΜΑ ΣΟΚΟΛΑΤΑ</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480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ΚΡΕΜΑ ΣΡΟΥΝΤΕΛ</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480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ΡΥΖΟΓΑΛΟ</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300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 xml:space="preserve">ΠΑΓΩΤΟ </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ΚΙΛΟ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200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ΚΕΙΚ ΒΑΝΙΛΙΑΣ ΣΟΚΟΛΑΤΑΣ</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40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 xml:space="preserve">ΖΕΛΕ ΦΡΑΟΥΛΑΣ </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600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ΝΤΟΝΑΤΣ ΣΟΚΟΛΑΤΑ</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1300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ΛΟΥΚΟΥΜΑΔΑΣ ΖΑΧΑΡΗΣ</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480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ΤΥΡΟΠΙΤΕΣ</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ΤΕΜΑΧΙΟ</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480</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tcPr>
          <w:p w:rsidR="00D626A4" w:rsidRDefault="00D626A4" w:rsidP="000E7E94">
            <w:pPr>
              <w:jc w:val="center"/>
            </w:pPr>
            <w:r w:rsidRPr="00153685">
              <w:rPr>
                <w:rFonts w:ascii="Calibri" w:eastAsia="Times New Roman" w:hAnsi="Calibri" w:cs="Calibri"/>
                <w:b/>
                <w:bCs/>
                <w:color w:val="000000"/>
              </w:rPr>
              <w:t>13%</w:t>
            </w:r>
          </w:p>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942" w:type="dxa"/>
            <w:tcBorders>
              <w:top w:val="nil"/>
              <w:left w:val="nil"/>
              <w:bottom w:val="single" w:sz="4" w:space="0" w:color="auto"/>
              <w:right w:val="single" w:sz="4" w:space="0" w:color="auto"/>
            </w:tcBorders>
            <w:shd w:val="clear" w:color="auto" w:fill="auto"/>
            <w:noWrap/>
          </w:tcPr>
          <w:p w:rsidR="00D626A4" w:rsidRPr="006B79E7" w:rsidRDefault="00D626A4" w:rsidP="000E7E94"/>
        </w:tc>
        <w:tc>
          <w:tcPr>
            <w:tcW w:w="1054" w:type="dxa"/>
            <w:tcBorders>
              <w:top w:val="nil"/>
              <w:left w:val="nil"/>
              <w:bottom w:val="single" w:sz="4" w:space="0" w:color="auto"/>
              <w:right w:val="single" w:sz="4" w:space="0" w:color="auto"/>
            </w:tcBorders>
            <w:shd w:val="clear" w:color="auto" w:fill="auto"/>
            <w:noWrap/>
          </w:tcPr>
          <w:p w:rsidR="00D626A4" w:rsidRPr="006B79E7" w:rsidRDefault="00D626A4" w:rsidP="000E7E94"/>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lastRenderedPageBreak/>
              <w:t> </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 </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 </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 </w:t>
            </w:r>
          </w:p>
        </w:tc>
        <w:tc>
          <w:tcPr>
            <w:tcW w:w="1054"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right"/>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right"/>
              <w:rPr>
                <w:rFonts w:ascii="Calibri" w:eastAsia="Times New Roman" w:hAnsi="Calibri" w:cs="Calibri"/>
                <w:b/>
                <w:bCs/>
                <w:color w:val="000000"/>
              </w:rPr>
            </w:pPr>
          </w:p>
        </w:tc>
        <w:tc>
          <w:tcPr>
            <w:tcW w:w="1054"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right"/>
              <w:rPr>
                <w:rFonts w:ascii="Calibri" w:eastAsia="Times New Roman" w:hAnsi="Calibri" w:cs="Calibri"/>
                <w:b/>
                <w:bCs/>
                <w:color w:val="000000"/>
              </w:rPr>
            </w:pPr>
          </w:p>
        </w:tc>
      </w:tr>
      <w:tr w:rsidR="00D626A4" w:rsidRPr="007B255A" w:rsidTr="00DE5076">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 </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 </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 </w:t>
            </w:r>
          </w:p>
        </w:tc>
        <w:tc>
          <w:tcPr>
            <w:tcW w:w="1258"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976"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1054"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right"/>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 </w:t>
            </w:r>
          </w:p>
        </w:tc>
        <w:tc>
          <w:tcPr>
            <w:tcW w:w="105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 </w:t>
            </w:r>
          </w:p>
        </w:tc>
      </w:tr>
      <w:tr w:rsidR="00D626A4" w:rsidRPr="007B255A" w:rsidTr="000E7E94">
        <w:trPr>
          <w:trHeight w:val="300"/>
        </w:trPr>
        <w:tc>
          <w:tcPr>
            <w:tcW w:w="2372" w:type="dxa"/>
            <w:tcBorders>
              <w:top w:val="nil"/>
              <w:left w:val="single" w:sz="4" w:space="0" w:color="auto"/>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 </w:t>
            </w:r>
          </w:p>
        </w:tc>
        <w:tc>
          <w:tcPr>
            <w:tcW w:w="126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color w:val="000000"/>
              </w:rPr>
            </w:pPr>
            <w:r w:rsidRPr="007B255A">
              <w:rPr>
                <w:rFonts w:ascii="Calibri" w:eastAsia="Times New Roman" w:hAnsi="Calibri" w:cs="Calibri"/>
                <w:color w:val="000000"/>
              </w:rPr>
              <w:t> </w:t>
            </w:r>
          </w:p>
        </w:tc>
        <w:tc>
          <w:tcPr>
            <w:tcW w:w="1120"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 </w:t>
            </w:r>
          </w:p>
        </w:tc>
        <w:tc>
          <w:tcPr>
            <w:tcW w:w="1258"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jc w:val="center"/>
              <w:rPr>
                <w:rFonts w:ascii="Calibri" w:eastAsia="Times New Roman" w:hAnsi="Calibri" w:cs="Calibri"/>
                <w:color w:val="000000"/>
              </w:rPr>
            </w:pPr>
            <w:r w:rsidRPr="007B255A">
              <w:rPr>
                <w:rFonts w:ascii="Calibri" w:eastAsia="Times New Roman" w:hAnsi="Calibri" w:cs="Calibri"/>
                <w:color w:val="000000"/>
              </w:rPr>
              <w:t> </w:t>
            </w:r>
          </w:p>
        </w:tc>
        <w:tc>
          <w:tcPr>
            <w:tcW w:w="976"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center"/>
              <w:rPr>
                <w:rFonts w:ascii="Calibri" w:eastAsia="Times New Roman" w:hAnsi="Calibri" w:cs="Calibri"/>
                <w:color w:val="000000"/>
              </w:rPr>
            </w:pPr>
          </w:p>
        </w:tc>
        <w:tc>
          <w:tcPr>
            <w:tcW w:w="1054" w:type="dxa"/>
            <w:tcBorders>
              <w:top w:val="nil"/>
              <w:left w:val="nil"/>
              <w:bottom w:val="single" w:sz="4" w:space="0" w:color="auto"/>
              <w:right w:val="single" w:sz="4" w:space="0" w:color="auto"/>
            </w:tcBorders>
            <w:shd w:val="clear" w:color="auto" w:fill="auto"/>
            <w:noWrap/>
            <w:vAlign w:val="bottom"/>
          </w:tcPr>
          <w:p w:rsidR="00D626A4" w:rsidRPr="007B255A" w:rsidRDefault="00D626A4" w:rsidP="000E7E94">
            <w:pPr>
              <w:spacing w:after="0" w:line="240" w:lineRule="auto"/>
              <w:jc w:val="right"/>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 </w:t>
            </w:r>
          </w:p>
        </w:tc>
        <w:tc>
          <w:tcPr>
            <w:tcW w:w="1054" w:type="dxa"/>
            <w:tcBorders>
              <w:top w:val="nil"/>
              <w:left w:val="nil"/>
              <w:bottom w:val="single" w:sz="4" w:space="0" w:color="auto"/>
              <w:right w:val="single" w:sz="4" w:space="0" w:color="auto"/>
            </w:tcBorders>
            <w:shd w:val="clear" w:color="auto" w:fill="auto"/>
            <w:noWrap/>
            <w:vAlign w:val="bottom"/>
            <w:hideMark/>
          </w:tcPr>
          <w:p w:rsidR="00D626A4" w:rsidRPr="007B255A" w:rsidRDefault="00D626A4" w:rsidP="000E7E94">
            <w:pPr>
              <w:spacing w:after="0" w:line="240" w:lineRule="auto"/>
              <w:rPr>
                <w:rFonts w:ascii="Calibri" w:eastAsia="Times New Roman" w:hAnsi="Calibri" w:cs="Calibri"/>
                <w:b/>
                <w:bCs/>
                <w:color w:val="000000"/>
              </w:rPr>
            </w:pPr>
            <w:r w:rsidRPr="007B255A">
              <w:rPr>
                <w:rFonts w:ascii="Calibri" w:eastAsia="Times New Roman" w:hAnsi="Calibri" w:cs="Calibri"/>
                <w:b/>
                <w:bCs/>
                <w:color w:val="000000"/>
              </w:rPr>
              <w:t> </w:t>
            </w:r>
          </w:p>
        </w:tc>
      </w:tr>
    </w:tbl>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6F1205" w:rsidRDefault="006F1205" w:rsidP="006F1205">
      <w:pPr>
        <w:autoSpaceDE w:val="0"/>
        <w:autoSpaceDN w:val="0"/>
        <w:adjustRightInd w:val="0"/>
        <w:spacing w:after="0" w:line="240" w:lineRule="auto"/>
        <w:jc w:val="center"/>
        <w:rPr>
          <w:rFonts w:ascii="Comic Sans MS" w:hAnsi="Comic Sans MS" w:cs="Calibri,Bold"/>
          <w:b/>
          <w:bCs/>
          <w:sz w:val="24"/>
          <w:szCs w:val="24"/>
        </w:rPr>
      </w:pPr>
      <w:r>
        <w:rPr>
          <w:rFonts w:ascii="Calibri" w:eastAsia="Times New Roman" w:hAnsi="Calibri" w:cs="Calibri"/>
          <w:b/>
          <w:bCs/>
          <w:color w:val="000000"/>
          <w:sz w:val="32"/>
          <w:szCs w:val="32"/>
        </w:rPr>
        <w:t>ΤΙΜΟΛΟΓΙΟ ΠΡΟΣΦΟΡΑΣ</w:t>
      </w:r>
    </w:p>
    <w:tbl>
      <w:tblPr>
        <w:tblW w:w="10085" w:type="dxa"/>
        <w:tblInd w:w="88" w:type="dxa"/>
        <w:tblLook w:val="04A0" w:firstRow="1" w:lastRow="0" w:firstColumn="1" w:lastColumn="0" w:noHBand="0" w:noVBand="1"/>
      </w:tblPr>
      <w:tblGrid>
        <w:gridCol w:w="2138"/>
        <w:gridCol w:w="1147"/>
        <w:gridCol w:w="1354"/>
        <w:gridCol w:w="1276"/>
        <w:gridCol w:w="922"/>
        <w:gridCol w:w="1113"/>
        <w:gridCol w:w="1001"/>
        <w:gridCol w:w="1134"/>
      </w:tblGrid>
      <w:tr w:rsidR="00D626A4" w:rsidRPr="00702A3B" w:rsidTr="002A756F">
        <w:trPr>
          <w:trHeight w:val="420"/>
        </w:trPr>
        <w:tc>
          <w:tcPr>
            <w:tcW w:w="1008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b/>
                <w:bCs/>
                <w:sz w:val="32"/>
                <w:szCs w:val="32"/>
              </w:rPr>
            </w:pPr>
            <w:r w:rsidRPr="00702A3B">
              <w:rPr>
                <w:rFonts w:ascii="Calibri" w:eastAsia="Times New Roman" w:hAnsi="Calibri" w:cs="Calibri"/>
                <w:b/>
                <w:bCs/>
                <w:sz w:val="32"/>
                <w:szCs w:val="32"/>
              </w:rPr>
              <w:t>ΟΜΑΔΑ Δ΄:ΚΡΕΑΤΑ</w:t>
            </w:r>
          </w:p>
        </w:tc>
      </w:tr>
      <w:tr w:rsidR="00D626A4" w:rsidRPr="00702A3B" w:rsidTr="006F1205">
        <w:trPr>
          <w:trHeight w:val="9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b/>
                <w:bCs/>
                <w:color w:val="000000"/>
              </w:rPr>
            </w:pPr>
            <w:r w:rsidRPr="00702A3B">
              <w:rPr>
                <w:rFonts w:ascii="Calibri" w:eastAsia="Times New Roman" w:hAnsi="Calibri" w:cs="Calibri"/>
                <w:b/>
                <w:bCs/>
                <w:color w:val="000000"/>
              </w:rPr>
              <w:t xml:space="preserve">ΕΙΔΟΣ </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b/>
                <w:bCs/>
                <w:color w:val="000000"/>
              </w:rPr>
            </w:pPr>
            <w:r w:rsidRPr="00702A3B">
              <w:rPr>
                <w:rFonts w:ascii="Calibri" w:eastAsia="Times New Roman" w:hAnsi="Calibri" w:cs="Calibri"/>
                <w:b/>
                <w:bCs/>
                <w:color w:val="000000"/>
              </w:rPr>
              <w:t>ΜΟΝΑΔΑ</w:t>
            </w:r>
          </w:p>
        </w:tc>
        <w:tc>
          <w:tcPr>
            <w:tcW w:w="1354" w:type="dxa"/>
            <w:tcBorders>
              <w:top w:val="nil"/>
              <w:left w:val="nil"/>
              <w:bottom w:val="single" w:sz="4" w:space="0" w:color="auto"/>
              <w:right w:val="single" w:sz="4" w:space="0" w:color="auto"/>
            </w:tcBorders>
            <w:shd w:val="clear" w:color="auto" w:fill="auto"/>
            <w:vAlign w:val="bottom"/>
            <w:hideMark/>
          </w:tcPr>
          <w:p w:rsidR="00D626A4" w:rsidRPr="00702A3B" w:rsidRDefault="00D626A4" w:rsidP="002A756F">
            <w:pPr>
              <w:spacing w:after="0" w:line="240" w:lineRule="auto"/>
              <w:jc w:val="center"/>
              <w:rPr>
                <w:rFonts w:ascii="Calibri" w:eastAsia="Times New Roman" w:hAnsi="Calibri" w:cs="Calibri"/>
                <w:b/>
                <w:bCs/>
                <w:color w:val="000000"/>
              </w:rPr>
            </w:pPr>
            <w:r w:rsidRPr="00702A3B">
              <w:rPr>
                <w:rFonts w:ascii="Calibri" w:eastAsia="Times New Roman" w:hAnsi="Calibri" w:cs="Calibri"/>
                <w:b/>
                <w:bCs/>
                <w:color w:val="000000"/>
              </w:rPr>
              <w:t>ΠΟΣΟΤΗΤΑ</w:t>
            </w:r>
          </w:p>
        </w:tc>
        <w:tc>
          <w:tcPr>
            <w:tcW w:w="1276" w:type="dxa"/>
            <w:tcBorders>
              <w:top w:val="nil"/>
              <w:left w:val="nil"/>
              <w:bottom w:val="single" w:sz="4" w:space="0" w:color="auto"/>
              <w:right w:val="single" w:sz="4" w:space="0" w:color="auto"/>
            </w:tcBorders>
            <w:shd w:val="clear" w:color="auto" w:fill="auto"/>
            <w:vAlign w:val="bottom"/>
            <w:hideMark/>
          </w:tcPr>
          <w:p w:rsidR="00D626A4" w:rsidRPr="00702A3B" w:rsidRDefault="00D626A4" w:rsidP="002A756F">
            <w:pPr>
              <w:spacing w:after="0" w:line="240" w:lineRule="auto"/>
              <w:jc w:val="center"/>
              <w:rPr>
                <w:rFonts w:ascii="Calibri" w:eastAsia="Times New Roman" w:hAnsi="Calibri" w:cs="Calibri"/>
                <w:b/>
                <w:bCs/>
                <w:color w:val="000000"/>
              </w:rPr>
            </w:pPr>
            <w:r w:rsidRPr="00702A3B">
              <w:rPr>
                <w:rFonts w:ascii="Calibri" w:eastAsia="Times New Roman" w:hAnsi="Calibri" w:cs="Calibri"/>
                <w:b/>
                <w:bCs/>
                <w:color w:val="000000"/>
              </w:rPr>
              <w:t xml:space="preserve">ΤΙΜΗ ΜΟΝΑΔΑΣ </w:t>
            </w: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b/>
                <w:bCs/>
                <w:color w:val="000000"/>
              </w:rPr>
            </w:pPr>
            <w:r w:rsidRPr="00702A3B">
              <w:rPr>
                <w:rFonts w:ascii="Calibri" w:eastAsia="Times New Roman" w:hAnsi="Calibri" w:cs="Calibri"/>
                <w:b/>
                <w:bCs/>
                <w:color w:val="000000"/>
              </w:rPr>
              <w:t>ΦΠΑ</w:t>
            </w:r>
          </w:p>
        </w:tc>
        <w:tc>
          <w:tcPr>
            <w:tcW w:w="1113"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b/>
                <w:bCs/>
                <w:color w:val="000000"/>
              </w:rPr>
            </w:pPr>
            <w:r w:rsidRPr="00702A3B">
              <w:rPr>
                <w:rFonts w:ascii="Calibri" w:eastAsia="Times New Roman" w:hAnsi="Calibri" w:cs="Calibri"/>
                <w:b/>
                <w:bCs/>
                <w:color w:val="000000"/>
              </w:rPr>
              <w:t>ΣΥΝΟΛΟ</w:t>
            </w:r>
          </w:p>
        </w:tc>
        <w:tc>
          <w:tcPr>
            <w:tcW w:w="1001"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b/>
                <w:bCs/>
                <w:color w:val="000000"/>
              </w:rPr>
            </w:pPr>
            <w:r w:rsidRPr="00702A3B">
              <w:rPr>
                <w:rFonts w:ascii="Calibri" w:eastAsia="Times New Roman" w:hAnsi="Calibri" w:cs="Calibri"/>
                <w:b/>
                <w:bCs/>
                <w:color w:val="000000"/>
              </w:rPr>
              <w:t xml:space="preserve"> ΦΠΑ</w:t>
            </w:r>
          </w:p>
        </w:tc>
        <w:tc>
          <w:tcPr>
            <w:tcW w:w="1134" w:type="dxa"/>
            <w:tcBorders>
              <w:top w:val="nil"/>
              <w:left w:val="nil"/>
              <w:bottom w:val="single" w:sz="4" w:space="0" w:color="auto"/>
              <w:right w:val="single" w:sz="4" w:space="0" w:color="auto"/>
            </w:tcBorders>
            <w:shd w:val="clear" w:color="auto" w:fill="auto"/>
            <w:vAlign w:val="bottom"/>
            <w:hideMark/>
          </w:tcPr>
          <w:p w:rsidR="00D626A4" w:rsidRPr="008D4E8E" w:rsidRDefault="00D626A4" w:rsidP="000E7E94">
            <w:pPr>
              <w:spacing w:after="0" w:line="240" w:lineRule="auto"/>
              <w:rPr>
                <w:rFonts w:ascii="Calibri" w:eastAsia="Times New Roman" w:hAnsi="Calibri" w:cs="Calibri"/>
                <w:b/>
                <w:bCs/>
                <w:color w:val="000000"/>
              </w:rPr>
            </w:pPr>
            <w:r w:rsidRPr="008D4E8E">
              <w:rPr>
                <w:rFonts w:ascii="Calibri" w:eastAsia="Times New Roman" w:hAnsi="Calibri" w:cs="Calibri"/>
                <w:b/>
                <w:bCs/>
                <w:color w:val="000000"/>
              </w:rPr>
              <w:t>ΣΥΝΟΛΟ ΜΕ ΦΠΑ</w:t>
            </w:r>
            <w:r>
              <w:rPr>
                <w:rFonts w:ascii="Calibri" w:eastAsia="Times New Roman" w:hAnsi="Calibri" w:cs="Calibri"/>
                <w:b/>
                <w:bCs/>
                <w:color w:val="000000"/>
              </w:rPr>
              <w:t xml:space="preserve"> ΣΕ €</w:t>
            </w:r>
          </w:p>
        </w:tc>
      </w:tr>
      <w:tr w:rsidR="00D626A4" w:rsidRPr="00702A3B" w:rsidTr="006F1205">
        <w:trPr>
          <w:trHeight w:val="6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xml:space="preserve">ΧΟΙΡΙΝΑ ΣΟΥΒΛΑΚΙΑ                                          ΝΩΠΑ ΣΠΑΛΑ </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500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6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Pr>
                <w:rFonts w:ascii="Calibri" w:eastAsia="Times New Roman" w:hAnsi="Calibri" w:cs="Calibri"/>
                <w:color w:val="000000"/>
              </w:rPr>
              <w:t>ΚΟΤΟΠΟΥΛΟ ΝΩΠΟ (ΟΛΟΚΛΗΡΟ Η ΜΠΟΥΤΙΑ)</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700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ΒΟΕΙΟ ΚΙΜΑΣ ΝΩΠΟΣ</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50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ΚΙΜΑΣ ΑΝΑΜΙΚΤΟΣ ΝΩΠΟΣ</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400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ΧΟΙΡΙΝΟΣ ΛΑΙΜΟΣ ΝΩΠΟΣ</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230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ΒΟΕΙΟ ΧΤΕΝΙ ΝΩΠΟ</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180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ΧΟΙΡΙΝΟ ΣΠΑΛΑ ΝΩΠΗ</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6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ΚΟΤΟΜΠΟΥΚΙΕΣ ΠΑΝΕ                   ΚΑΤΕΨΥΓΜΕΝΕΣ</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600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6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xml:space="preserve">ΧΟΙΡΙΝΟ ΝΩΠΟ ΚΟΜΜΕΝΟ ΡΑΓΟΥ </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80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xml:space="preserve">ΧΟΙΡΙΝΗ ΣΠΑΛΑ ΝΩΠΗ </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50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6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xml:space="preserve">ΧΟΙΡΙΝΟΣ ΓΥΡΟΣ ΠΑΡΑΔΟΣΙΑΚΟΣ </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ΚΙΛΟ</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13%</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color w:val="000000"/>
              </w:rPr>
            </w:pP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 </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b/>
                <w:bCs/>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b/>
                <w:bCs/>
                <w:color w:val="000000"/>
              </w:rPr>
            </w:pP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 </w:t>
            </w:r>
          </w:p>
        </w:tc>
        <w:tc>
          <w:tcPr>
            <w:tcW w:w="1276"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center"/>
              <w:rPr>
                <w:rFonts w:ascii="Calibri" w:eastAsia="Times New Roman" w:hAnsi="Calibri" w:cs="Calibri"/>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 </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rPr>
                <w:rFonts w:ascii="Calibri" w:eastAsia="Times New Roman" w:hAnsi="Calibri" w:cs="Calibri"/>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w:t>
            </w:r>
          </w:p>
        </w:tc>
      </w:tr>
      <w:tr w:rsidR="00D626A4" w:rsidRPr="00702A3B" w:rsidTr="006F1205">
        <w:trPr>
          <w:trHeight w:val="300"/>
        </w:trPr>
        <w:tc>
          <w:tcPr>
            <w:tcW w:w="2138" w:type="dxa"/>
            <w:tcBorders>
              <w:top w:val="nil"/>
              <w:left w:val="single" w:sz="4" w:space="0" w:color="auto"/>
              <w:bottom w:val="single" w:sz="4" w:space="0" w:color="auto"/>
              <w:right w:val="single" w:sz="4" w:space="0" w:color="auto"/>
            </w:tcBorders>
            <w:shd w:val="clear" w:color="auto" w:fill="auto"/>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w:t>
            </w:r>
          </w:p>
        </w:tc>
        <w:tc>
          <w:tcPr>
            <w:tcW w:w="1147"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w:t>
            </w:r>
          </w:p>
        </w:tc>
        <w:tc>
          <w:tcPr>
            <w:tcW w:w="135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 </w:t>
            </w:r>
          </w:p>
        </w:tc>
        <w:tc>
          <w:tcPr>
            <w:tcW w:w="922"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jc w:val="center"/>
              <w:rPr>
                <w:rFonts w:ascii="Calibri" w:eastAsia="Times New Roman" w:hAnsi="Calibri" w:cs="Calibri"/>
                <w:color w:val="000000"/>
              </w:rPr>
            </w:pPr>
            <w:r w:rsidRPr="00702A3B">
              <w:rPr>
                <w:rFonts w:ascii="Calibri" w:eastAsia="Times New Roman" w:hAnsi="Calibri" w:cs="Calibri"/>
                <w:color w:val="000000"/>
              </w:rPr>
              <w:t> </w:t>
            </w:r>
          </w:p>
        </w:tc>
        <w:tc>
          <w:tcPr>
            <w:tcW w:w="1113"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rPr>
                <w:rFonts w:ascii="Calibri" w:eastAsia="Times New Roman" w:hAnsi="Calibri" w:cs="Calibri"/>
                <w:b/>
                <w:bCs/>
                <w:color w:val="000000"/>
              </w:rPr>
            </w:pPr>
          </w:p>
        </w:tc>
        <w:tc>
          <w:tcPr>
            <w:tcW w:w="1001" w:type="dxa"/>
            <w:tcBorders>
              <w:top w:val="nil"/>
              <w:left w:val="nil"/>
              <w:bottom w:val="single" w:sz="4" w:space="0" w:color="auto"/>
              <w:right w:val="single" w:sz="4" w:space="0" w:color="auto"/>
            </w:tcBorders>
            <w:shd w:val="clear" w:color="auto" w:fill="auto"/>
            <w:noWrap/>
            <w:vAlign w:val="bottom"/>
          </w:tcPr>
          <w:p w:rsidR="00D626A4" w:rsidRPr="00702A3B" w:rsidRDefault="00D626A4" w:rsidP="000E7E94">
            <w:pPr>
              <w:spacing w:after="0" w:line="240" w:lineRule="auto"/>
              <w:jc w:val="right"/>
              <w:rPr>
                <w:rFonts w:ascii="Calibri" w:eastAsia="Times New Roman" w:hAnsi="Calibri" w:cs="Calibri"/>
                <w:b/>
                <w:bCs/>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626A4" w:rsidRPr="00702A3B" w:rsidRDefault="00D626A4" w:rsidP="000E7E94">
            <w:pPr>
              <w:spacing w:after="0" w:line="240" w:lineRule="auto"/>
              <w:rPr>
                <w:rFonts w:ascii="Calibri" w:eastAsia="Times New Roman" w:hAnsi="Calibri" w:cs="Calibri"/>
                <w:color w:val="000000"/>
              </w:rPr>
            </w:pPr>
            <w:r w:rsidRPr="00702A3B">
              <w:rPr>
                <w:rFonts w:ascii="Calibri" w:eastAsia="Times New Roman" w:hAnsi="Calibri" w:cs="Calibri"/>
                <w:color w:val="000000"/>
              </w:rPr>
              <w:t> </w:t>
            </w:r>
          </w:p>
        </w:tc>
      </w:tr>
    </w:tbl>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lang w:val="en-US"/>
        </w:rPr>
      </w:pPr>
    </w:p>
    <w:p w:rsidR="006F1205" w:rsidRDefault="006F1205" w:rsidP="006F1205">
      <w:pPr>
        <w:autoSpaceDE w:val="0"/>
        <w:autoSpaceDN w:val="0"/>
        <w:adjustRightInd w:val="0"/>
        <w:spacing w:after="0" w:line="240" w:lineRule="auto"/>
        <w:jc w:val="center"/>
        <w:rPr>
          <w:rFonts w:ascii="Comic Sans MS" w:hAnsi="Comic Sans MS" w:cs="Calibri,Bold"/>
          <w:b/>
          <w:bCs/>
          <w:sz w:val="24"/>
          <w:szCs w:val="24"/>
        </w:rPr>
      </w:pPr>
      <w:r>
        <w:rPr>
          <w:rFonts w:ascii="Calibri" w:eastAsia="Times New Roman" w:hAnsi="Calibri" w:cs="Calibri"/>
          <w:b/>
          <w:bCs/>
          <w:color w:val="000000"/>
          <w:sz w:val="32"/>
          <w:szCs w:val="32"/>
        </w:rPr>
        <w:t>ΤΙΜΟΛΟΓΙΟ ΠΡΟΣΦΟΡΑΣ</w:t>
      </w:r>
    </w:p>
    <w:tbl>
      <w:tblPr>
        <w:tblW w:w="9943" w:type="dxa"/>
        <w:tblInd w:w="88" w:type="dxa"/>
        <w:tblLook w:val="04A0" w:firstRow="1" w:lastRow="0" w:firstColumn="1" w:lastColumn="0" w:noHBand="0" w:noVBand="1"/>
      </w:tblPr>
      <w:tblGrid>
        <w:gridCol w:w="2088"/>
        <w:gridCol w:w="1489"/>
        <w:gridCol w:w="1246"/>
        <w:gridCol w:w="1200"/>
        <w:gridCol w:w="665"/>
        <w:gridCol w:w="1051"/>
        <w:gridCol w:w="942"/>
        <w:gridCol w:w="1262"/>
      </w:tblGrid>
      <w:tr w:rsidR="00D626A4" w:rsidRPr="003567E8" w:rsidTr="002A756F">
        <w:trPr>
          <w:trHeight w:val="420"/>
        </w:trPr>
        <w:tc>
          <w:tcPr>
            <w:tcW w:w="9943"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sz w:val="32"/>
                <w:szCs w:val="32"/>
              </w:rPr>
            </w:pPr>
            <w:r w:rsidRPr="003567E8">
              <w:rPr>
                <w:rFonts w:ascii="Calibri" w:eastAsia="Times New Roman" w:hAnsi="Calibri" w:cs="Calibri"/>
                <w:b/>
                <w:bCs/>
                <w:sz w:val="32"/>
                <w:szCs w:val="32"/>
              </w:rPr>
              <w:t>ΟΜΑΔΑ Ε΄ : ΚΑΤΕΨΥΓΜΕΝΑ ΨΑΡΙΑ</w:t>
            </w:r>
            <w:r>
              <w:rPr>
                <w:rFonts w:ascii="Calibri" w:eastAsia="Times New Roman" w:hAnsi="Calibri" w:cs="Calibri"/>
                <w:b/>
                <w:bCs/>
                <w:sz w:val="32"/>
                <w:szCs w:val="32"/>
              </w:rPr>
              <w:t xml:space="preserve"> ΚΑΙ </w:t>
            </w:r>
            <w:r w:rsidRPr="003567E8">
              <w:rPr>
                <w:rFonts w:ascii="Calibri" w:eastAsia="Times New Roman" w:hAnsi="Calibri" w:cs="Calibri"/>
                <w:b/>
                <w:bCs/>
                <w:sz w:val="32"/>
                <w:szCs w:val="32"/>
              </w:rPr>
              <w:t>ΛΑΧΑΝΙΚΑ</w:t>
            </w:r>
            <w:r>
              <w:rPr>
                <w:rFonts w:ascii="Calibri" w:eastAsia="Times New Roman" w:hAnsi="Calibri" w:cs="Calibri"/>
                <w:b/>
                <w:bCs/>
                <w:sz w:val="32"/>
                <w:szCs w:val="32"/>
              </w:rPr>
              <w:t xml:space="preserve"> ΚΑΙ ΛΟΙΠΑ </w:t>
            </w:r>
          </w:p>
        </w:tc>
      </w:tr>
      <w:tr w:rsidR="00D626A4" w:rsidRPr="003567E8" w:rsidTr="002A756F">
        <w:trPr>
          <w:trHeight w:val="900"/>
        </w:trPr>
        <w:tc>
          <w:tcPr>
            <w:tcW w:w="208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 xml:space="preserve">ΕΙΔΟΣ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ΜΟΝΑΔΑ</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ΠΟΣΟΤΗΤΑ</w:t>
            </w:r>
          </w:p>
        </w:tc>
        <w:tc>
          <w:tcPr>
            <w:tcW w:w="1200" w:type="dxa"/>
            <w:tcBorders>
              <w:top w:val="nil"/>
              <w:left w:val="nil"/>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 xml:space="preserve">ΤΙΜΗ ΜΟΝΑΔΑΣ </w:t>
            </w: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ΦΠΑ</w:t>
            </w:r>
          </w:p>
        </w:tc>
        <w:tc>
          <w:tcPr>
            <w:tcW w:w="1051"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ΣΥΝΟΛΟ</w:t>
            </w:r>
          </w:p>
        </w:tc>
        <w:tc>
          <w:tcPr>
            <w:tcW w:w="942"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 xml:space="preserve"> ΦΠΑ</w:t>
            </w:r>
          </w:p>
        </w:tc>
        <w:tc>
          <w:tcPr>
            <w:tcW w:w="1262" w:type="dxa"/>
            <w:tcBorders>
              <w:top w:val="nil"/>
              <w:left w:val="nil"/>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ΣΥΝΟΛΟ ΜΕ ΦΠΑ</w:t>
            </w:r>
            <w:r w:rsidR="002A756F">
              <w:rPr>
                <w:rFonts w:ascii="Calibri" w:eastAsia="Times New Roman" w:hAnsi="Calibri" w:cs="Calibri"/>
                <w:b/>
                <w:bCs/>
                <w:color w:val="000000"/>
              </w:rPr>
              <w:t xml:space="preserve"> ΣΕ €</w:t>
            </w: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ΦΑΣΟΛΑΚΙ ΣΤΡΟΓΓΥΛΟ</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330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ΠΕΡΚΑ ΦΙΛΕΤΟ</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330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xml:space="preserve">ΜΠΑΚΑΛΙΑΡΟΣ ΦΙΛΕΤΟ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70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 xml:space="preserve">ΠΑΤΑΤΕΣ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2500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b/>
                <w:bCs/>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 xml:space="preserve"> 13</w:t>
            </w:r>
            <w:r w:rsidRPr="003567E8">
              <w:rPr>
                <w:rFonts w:ascii="Calibri" w:eastAsia="Times New Roman" w:hAnsi="Calibri" w:cs="Calibri"/>
                <w:b/>
                <w:bCs/>
                <w:color w:val="000000"/>
              </w:rPr>
              <w:t>%</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xml:space="preserve">ΑΡΑΚΑΣ ΧΥΜΑ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330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ΚΑΡΟΤΟ ΚΥΒΟΣ</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80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ΚΑΛΑΜΠΟΚΙ ΣΠΥΡΙ ΧΥΜΑ</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50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6F1205">
        <w:trPr>
          <w:trHeight w:val="6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ΠΙΤΑ ΓΥΡΟΥ 10 ΤΕΜ</w:t>
            </w:r>
          </w:p>
        </w:tc>
        <w:tc>
          <w:tcPr>
            <w:tcW w:w="1489" w:type="dxa"/>
            <w:tcBorders>
              <w:top w:val="nil"/>
              <w:left w:val="nil"/>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ΣΥΣΚΕΥΑΣΙΑ 10 ΤΕΜΑΧΙΩΝ</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250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b/>
                <w:bCs/>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13%</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r>
      <w:tr w:rsidR="00D626A4" w:rsidRPr="003567E8" w:rsidTr="006F1205">
        <w:trPr>
          <w:trHeight w:val="600"/>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ΠΙΤΑ ΓΙΑ ΣΟΥΒΛΑΚΙ 30 ΤΕΜΑΧΙΩΝ</w:t>
            </w:r>
          </w:p>
        </w:tc>
        <w:tc>
          <w:tcPr>
            <w:tcW w:w="1489" w:type="dxa"/>
            <w:tcBorders>
              <w:top w:val="nil"/>
              <w:left w:val="nil"/>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ΣΥΣΚΕΥΑΣΙΑ 30 ΤΕΜΑΧΙΩΝ</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10</w:t>
            </w:r>
          </w:p>
        </w:tc>
        <w:tc>
          <w:tcPr>
            <w:tcW w:w="1200"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b/>
                <w:bCs/>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13</w:t>
            </w:r>
            <w:r w:rsidRPr="003567E8">
              <w:rPr>
                <w:rFonts w:ascii="Calibri" w:eastAsia="Times New Roman" w:hAnsi="Calibri" w:cs="Calibri"/>
                <w:b/>
                <w:bCs/>
                <w:color w:val="000000"/>
              </w:rPr>
              <w:t>%</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051" w:type="dxa"/>
            <w:tcBorders>
              <w:top w:val="nil"/>
              <w:left w:val="nil"/>
              <w:bottom w:val="single" w:sz="4" w:space="0" w:color="auto"/>
              <w:right w:val="single" w:sz="4" w:space="0" w:color="auto"/>
            </w:tcBorders>
            <w:shd w:val="clear" w:color="auto" w:fill="auto"/>
            <w:noWrap/>
            <w:vAlign w:val="bottom"/>
          </w:tcPr>
          <w:p w:rsidR="00D626A4" w:rsidRPr="003634C3" w:rsidRDefault="00D626A4" w:rsidP="000E7E94">
            <w:pPr>
              <w:spacing w:after="0" w:line="240" w:lineRule="auto"/>
              <w:rPr>
                <w:rFonts w:ascii="Calibri" w:eastAsia="Times New Roman" w:hAnsi="Calibri" w:cs="Calibri"/>
                <w:b/>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634C3" w:rsidRDefault="00D626A4" w:rsidP="000E7E94">
            <w:pPr>
              <w:spacing w:after="0" w:line="240" w:lineRule="auto"/>
              <w:rPr>
                <w:rFonts w:ascii="Calibri" w:eastAsia="Times New Roman" w:hAnsi="Calibri" w:cs="Calibri"/>
                <w:b/>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634C3" w:rsidRDefault="00D626A4" w:rsidP="000E7E94">
            <w:pPr>
              <w:spacing w:after="0" w:line="240" w:lineRule="auto"/>
              <w:rPr>
                <w:rFonts w:ascii="Calibri" w:eastAsia="Times New Roman" w:hAnsi="Calibri" w:cs="Calibri"/>
                <w:b/>
                <w:color w:val="000000"/>
              </w:rPr>
            </w:pPr>
          </w:p>
        </w:tc>
      </w:tr>
      <w:tr w:rsidR="00D626A4" w:rsidRPr="003567E8" w:rsidTr="002A756F">
        <w:trPr>
          <w:trHeight w:val="300"/>
        </w:trPr>
        <w:tc>
          <w:tcPr>
            <w:tcW w:w="208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126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r>
      <w:tr w:rsidR="00D626A4" w:rsidRPr="003567E8" w:rsidTr="002A756F">
        <w:trPr>
          <w:trHeight w:val="300"/>
        </w:trPr>
        <w:tc>
          <w:tcPr>
            <w:tcW w:w="208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051"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right"/>
              <w:rPr>
                <w:rFonts w:ascii="Calibri" w:eastAsia="Times New Roman" w:hAnsi="Calibri" w:cs="Calibri"/>
                <w:b/>
                <w:bCs/>
                <w:color w:val="000000"/>
              </w:rPr>
            </w:pPr>
          </w:p>
        </w:tc>
        <w:tc>
          <w:tcPr>
            <w:tcW w:w="1262"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r>
      <w:tr w:rsidR="00D626A4" w:rsidRPr="003567E8" w:rsidTr="006F1205">
        <w:trPr>
          <w:trHeight w:val="300"/>
        </w:trPr>
        <w:tc>
          <w:tcPr>
            <w:tcW w:w="208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665"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1262"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p>
        </w:tc>
      </w:tr>
      <w:tr w:rsidR="00D626A4" w:rsidRPr="003567E8" w:rsidTr="002A756F">
        <w:trPr>
          <w:trHeight w:val="300"/>
        </w:trPr>
        <w:tc>
          <w:tcPr>
            <w:tcW w:w="208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489"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05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rPr>
                <w:rFonts w:ascii="Calibri" w:eastAsia="Times New Roman" w:hAnsi="Calibri" w:cs="Calibri"/>
                <w:b/>
                <w:bCs/>
                <w:color w:val="000000"/>
              </w:rPr>
            </w:pPr>
          </w:p>
        </w:tc>
        <w:tc>
          <w:tcPr>
            <w:tcW w:w="94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1262"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r>
    </w:tbl>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lang w:val="en-US"/>
        </w:rPr>
      </w:pPr>
    </w:p>
    <w:p w:rsidR="00D626A4" w:rsidRPr="00024826" w:rsidRDefault="00D626A4" w:rsidP="00D626A4">
      <w:pPr>
        <w:autoSpaceDE w:val="0"/>
        <w:autoSpaceDN w:val="0"/>
        <w:adjustRightInd w:val="0"/>
        <w:spacing w:after="0" w:line="240" w:lineRule="auto"/>
        <w:jc w:val="both"/>
        <w:rPr>
          <w:rFonts w:ascii="Comic Sans MS" w:hAnsi="Comic Sans MS" w:cs="Calibri,Bold"/>
          <w:b/>
          <w:bCs/>
          <w:sz w:val="24"/>
          <w:szCs w:val="24"/>
          <w:lang w:val="en-US"/>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997E74" w:rsidRDefault="00997E74" w:rsidP="00997E74">
      <w:pPr>
        <w:autoSpaceDE w:val="0"/>
        <w:autoSpaceDN w:val="0"/>
        <w:adjustRightInd w:val="0"/>
        <w:spacing w:after="0" w:line="240" w:lineRule="auto"/>
        <w:jc w:val="center"/>
        <w:rPr>
          <w:rFonts w:ascii="Comic Sans MS" w:hAnsi="Comic Sans MS" w:cs="Calibri,Bold"/>
          <w:b/>
          <w:bCs/>
          <w:sz w:val="24"/>
          <w:szCs w:val="24"/>
        </w:rPr>
      </w:pPr>
      <w:r>
        <w:rPr>
          <w:rFonts w:ascii="Calibri" w:eastAsia="Times New Roman" w:hAnsi="Calibri" w:cs="Calibri"/>
          <w:b/>
          <w:bCs/>
          <w:color w:val="000000"/>
          <w:sz w:val="32"/>
          <w:szCs w:val="32"/>
        </w:rPr>
        <w:t>ΤΙΜΟΛΟΓΙΟ ΠΡΟΣΦΟΡΑΣ</w:t>
      </w:r>
    </w:p>
    <w:tbl>
      <w:tblPr>
        <w:tblW w:w="10115" w:type="dxa"/>
        <w:tblInd w:w="88" w:type="dxa"/>
        <w:tblLook w:val="04A0" w:firstRow="1" w:lastRow="0" w:firstColumn="1" w:lastColumn="0" w:noHBand="0" w:noVBand="1"/>
      </w:tblPr>
      <w:tblGrid>
        <w:gridCol w:w="2058"/>
        <w:gridCol w:w="1760"/>
        <w:gridCol w:w="1246"/>
        <w:gridCol w:w="1422"/>
        <w:gridCol w:w="665"/>
        <w:gridCol w:w="1007"/>
        <w:gridCol w:w="831"/>
        <w:gridCol w:w="1126"/>
      </w:tblGrid>
      <w:tr w:rsidR="00D626A4" w:rsidRPr="003567E8" w:rsidTr="000E7E94">
        <w:trPr>
          <w:trHeight w:val="420"/>
        </w:trPr>
        <w:tc>
          <w:tcPr>
            <w:tcW w:w="10115"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sz w:val="32"/>
                <w:szCs w:val="32"/>
              </w:rPr>
            </w:pPr>
            <w:r w:rsidRPr="003567E8">
              <w:rPr>
                <w:rFonts w:ascii="Calibri" w:eastAsia="Times New Roman" w:hAnsi="Calibri" w:cs="Calibri"/>
                <w:b/>
                <w:bCs/>
                <w:sz w:val="32"/>
                <w:szCs w:val="32"/>
              </w:rPr>
              <w:t>ΟΜΑΔΑ ΣΤ ΄: ΝΩΠΑ   ΟΠΩΡΟΛΑΧΑΝΙΚΑ</w:t>
            </w:r>
          </w:p>
        </w:tc>
      </w:tr>
      <w:tr w:rsidR="00D626A4" w:rsidRPr="003567E8" w:rsidTr="000E7E94">
        <w:trPr>
          <w:trHeight w:val="900"/>
        </w:trPr>
        <w:tc>
          <w:tcPr>
            <w:tcW w:w="205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 xml:space="preserve">ΕΙΔΟΣ </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ΜΟΝΑΔΑ</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ΠΟΣΟΤΗΤΑ</w:t>
            </w:r>
          </w:p>
        </w:tc>
        <w:tc>
          <w:tcPr>
            <w:tcW w:w="1422" w:type="dxa"/>
            <w:tcBorders>
              <w:top w:val="nil"/>
              <w:left w:val="nil"/>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 xml:space="preserve">ΤΙΜΗ ΜΟΝΑΔΑΣ </w:t>
            </w: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r w:rsidRPr="003567E8">
              <w:rPr>
                <w:rFonts w:ascii="Calibri" w:eastAsia="Times New Roman" w:hAnsi="Calibri" w:cs="Calibri"/>
                <w:b/>
                <w:bCs/>
                <w:color w:val="000000"/>
              </w:rPr>
              <w:t>ΦΠΑ</w:t>
            </w:r>
          </w:p>
        </w:tc>
        <w:tc>
          <w:tcPr>
            <w:tcW w:w="1007"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ΣΥΝΟΛΟ</w:t>
            </w:r>
          </w:p>
        </w:tc>
        <w:tc>
          <w:tcPr>
            <w:tcW w:w="831"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 xml:space="preserve"> ΦΠΑ</w:t>
            </w:r>
          </w:p>
        </w:tc>
        <w:tc>
          <w:tcPr>
            <w:tcW w:w="1126" w:type="dxa"/>
            <w:tcBorders>
              <w:top w:val="nil"/>
              <w:left w:val="nil"/>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ΣΥΝΟΛΟ ΜΕ ΦΠΑ ΣΕ €</w:t>
            </w: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ΑΓΓΟΥΡΑΚΙΑ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350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ΚΑΡΟΤΑ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20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ΚΟΛΟΚΥΘΑΚΙΑ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100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ΚΡΕΜΜΥΔΙΑ ΞΕΡΑ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200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ΜΕΛΙΤΖΑΝΕΣ</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100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ΝΤΟΜΑΤΕΣ</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1500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ΠΑΤΑΤΕΣ</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1000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6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ΠΙΠΕΡΙΕΣ ΣΤΡΟΓΓΥΛΕΣ ΠΡΑΣΙΝΕΣ</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150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ΠΙΠΕΡΙΕΣ ΚΟΚΚΙΝΕΣ</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30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xml:space="preserve">ΠΙΠΕΡΙΕΣ ΠΟΡΤΟΚΑΛΙ </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xml:space="preserve">ΠΙΠΕΡΙΕΣ ΚΙΤΡΙΝΕΣ </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ΚΑΡΠΟΥΖΙΑ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2.000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ΡΟΔΑΚΙΝΑ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480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xml:space="preserve">ΜΠΑΝΑΝΕΣ </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480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ΝΕΚΤΑΡΙΝΙΑ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480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ΠΕΠΟΝΙΑ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200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ΣΚΟΡΔΑ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4</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ΑΝΗΘΟΣ δεματάκι  100γρ.</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ΤΕΜΑΧΙΟ 100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85</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6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xml:space="preserve">ΜΑΪΝΤΑΝΟΣ  δεματάκι 100 </w:t>
            </w:r>
            <w:proofErr w:type="spellStart"/>
            <w:r w:rsidRPr="003567E8">
              <w:rPr>
                <w:rFonts w:ascii="Calibri" w:eastAsia="Times New Roman" w:hAnsi="Calibri" w:cs="Calibri"/>
                <w:color w:val="000000"/>
              </w:rPr>
              <w:t>γρ</w:t>
            </w:r>
            <w:proofErr w:type="spellEnd"/>
            <w:r w:rsidRPr="003567E8">
              <w:rPr>
                <w:rFonts w:ascii="Calibri" w:eastAsia="Times New Roman" w:hAnsi="Calibri" w:cs="Calibri"/>
                <w:color w:val="000000"/>
              </w:rPr>
              <w:t xml:space="preserve">. </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ΤΕΜΑΧΙΟ 100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150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ΚΡΕΜΜΥΔΑΚΙ ΦΡΕΣΚΟ</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ΤΕΜΑΧΙΟ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45</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6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xml:space="preserve">ΔΥΟΣΜΟΣ ΦΡΕΣΚΟΣ δεματάκι 100 </w:t>
            </w:r>
            <w:proofErr w:type="spellStart"/>
            <w:r w:rsidRPr="003567E8">
              <w:rPr>
                <w:rFonts w:ascii="Calibri" w:eastAsia="Times New Roman" w:hAnsi="Calibri" w:cs="Calibri"/>
                <w:color w:val="000000"/>
              </w:rPr>
              <w:t>γρ</w:t>
            </w:r>
            <w:proofErr w:type="spellEnd"/>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ΤΕΜΑΧΙΟ 100 ΓΡ</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30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ΛΕΜΟΝΙΑ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ΣΕΛΙΝΟ</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ΤΕΜ</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10</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ΣΕΛΕΡΙ ΜΕ ΦΥΛΛΑ</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ΚΙΛΟ</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4</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13%</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831"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1126"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rPr>
                <w:rFonts w:ascii="Calibri" w:eastAsia="Times New Roman" w:hAnsi="Calibri" w:cs="Calibri"/>
                <w:b/>
                <w:bCs/>
                <w:color w:val="000000"/>
              </w:rPr>
            </w:pPr>
          </w:p>
        </w:tc>
        <w:tc>
          <w:tcPr>
            <w:tcW w:w="831"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 </w:t>
            </w:r>
          </w:p>
        </w:tc>
        <w:tc>
          <w:tcPr>
            <w:tcW w:w="112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b/>
                <w:bCs/>
                <w:color w:val="000000"/>
              </w:rPr>
            </w:pPr>
            <w:r w:rsidRPr="003567E8">
              <w:rPr>
                <w:rFonts w:ascii="Calibri" w:eastAsia="Times New Roman" w:hAnsi="Calibri" w:cs="Calibri"/>
                <w:b/>
                <w:bCs/>
                <w:color w:val="000000"/>
              </w:rPr>
              <w:t> </w:t>
            </w:r>
          </w:p>
        </w:tc>
      </w:tr>
      <w:tr w:rsidR="00D626A4" w:rsidRPr="003567E8" w:rsidTr="00997E74">
        <w:trPr>
          <w:trHeight w:val="300"/>
        </w:trPr>
        <w:tc>
          <w:tcPr>
            <w:tcW w:w="2058" w:type="dxa"/>
            <w:tcBorders>
              <w:top w:val="nil"/>
              <w:left w:val="single" w:sz="4" w:space="0" w:color="auto"/>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lastRenderedPageBreak/>
              <w:t> </w:t>
            </w:r>
          </w:p>
        </w:tc>
        <w:tc>
          <w:tcPr>
            <w:tcW w:w="1760"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24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color w:val="000000"/>
              </w:rPr>
            </w:pPr>
            <w:r w:rsidRPr="003567E8">
              <w:rPr>
                <w:rFonts w:ascii="Calibri" w:eastAsia="Times New Roman" w:hAnsi="Calibri" w:cs="Calibri"/>
                <w:color w:val="000000"/>
              </w:rPr>
              <w:t> </w:t>
            </w:r>
          </w:p>
        </w:tc>
        <w:tc>
          <w:tcPr>
            <w:tcW w:w="1422"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center"/>
              <w:rPr>
                <w:rFonts w:ascii="Calibri" w:eastAsia="Times New Roman" w:hAnsi="Calibri" w:cs="Calibri"/>
                <w:color w:val="000000"/>
              </w:rPr>
            </w:pPr>
          </w:p>
        </w:tc>
        <w:tc>
          <w:tcPr>
            <w:tcW w:w="665"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jc w:val="center"/>
              <w:rPr>
                <w:rFonts w:ascii="Calibri" w:eastAsia="Times New Roman" w:hAnsi="Calibri" w:cs="Calibri"/>
                <w:b/>
                <w:bCs/>
                <w:color w:val="000000"/>
              </w:rPr>
            </w:pPr>
          </w:p>
        </w:tc>
        <w:tc>
          <w:tcPr>
            <w:tcW w:w="1007" w:type="dxa"/>
            <w:tcBorders>
              <w:top w:val="nil"/>
              <w:left w:val="nil"/>
              <w:bottom w:val="single" w:sz="4" w:space="0" w:color="auto"/>
              <w:right w:val="single" w:sz="4" w:space="0" w:color="auto"/>
            </w:tcBorders>
            <w:shd w:val="clear" w:color="auto" w:fill="auto"/>
            <w:noWrap/>
            <w:vAlign w:val="bottom"/>
          </w:tcPr>
          <w:p w:rsidR="00D626A4" w:rsidRPr="003567E8" w:rsidRDefault="00D626A4" w:rsidP="000E7E94">
            <w:pPr>
              <w:spacing w:after="0" w:line="240" w:lineRule="auto"/>
              <w:jc w:val="right"/>
              <w:rPr>
                <w:rFonts w:ascii="Calibri" w:eastAsia="Times New Roman" w:hAnsi="Calibri" w:cs="Calibri"/>
                <w:b/>
                <w:bCs/>
                <w:color w:val="000000"/>
              </w:rPr>
            </w:pPr>
          </w:p>
        </w:tc>
        <w:tc>
          <w:tcPr>
            <w:tcW w:w="831"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c>
          <w:tcPr>
            <w:tcW w:w="1126" w:type="dxa"/>
            <w:tcBorders>
              <w:top w:val="nil"/>
              <w:left w:val="nil"/>
              <w:bottom w:val="single" w:sz="4" w:space="0" w:color="auto"/>
              <w:right w:val="single" w:sz="4" w:space="0" w:color="auto"/>
            </w:tcBorders>
            <w:shd w:val="clear" w:color="auto" w:fill="auto"/>
            <w:noWrap/>
            <w:vAlign w:val="bottom"/>
            <w:hideMark/>
          </w:tcPr>
          <w:p w:rsidR="00D626A4" w:rsidRPr="003567E8" w:rsidRDefault="00D626A4" w:rsidP="000E7E94">
            <w:pPr>
              <w:spacing w:after="0" w:line="240" w:lineRule="auto"/>
              <w:rPr>
                <w:rFonts w:ascii="Calibri" w:eastAsia="Times New Roman" w:hAnsi="Calibri" w:cs="Calibri"/>
                <w:color w:val="000000"/>
              </w:rPr>
            </w:pPr>
            <w:r w:rsidRPr="003567E8">
              <w:rPr>
                <w:rFonts w:ascii="Calibri" w:eastAsia="Times New Roman" w:hAnsi="Calibri" w:cs="Calibri"/>
                <w:color w:val="000000"/>
              </w:rPr>
              <w:t> </w:t>
            </w:r>
          </w:p>
        </w:tc>
      </w:tr>
    </w:tbl>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D626A4" w:rsidRDefault="00D626A4" w:rsidP="00D626A4">
      <w:pPr>
        <w:autoSpaceDE w:val="0"/>
        <w:autoSpaceDN w:val="0"/>
        <w:adjustRightInd w:val="0"/>
        <w:spacing w:after="0" w:line="240" w:lineRule="auto"/>
        <w:jc w:val="both"/>
        <w:rPr>
          <w:rFonts w:ascii="Comic Sans MS" w:hAnsi="Comic Sans MS" w:cs="Calibri,Bold"/>
          <w:b/>
          <w:bCs/>
          <w:sz w:val="24"/>
          <w:szCs w:val="24"/>
        </w:rPr>
      </w:pPr>
    </w:p>
    <w:p w:rsidR="009A65A5" w:rsidRPr="00F40579" w:rsidRDefault="009A65A5" w:rsidP="009A65A5">
      <w:pPr>
        <w:autoSpaceDE w:val="0"/>
        <w:autoSpaceDN w:val="0"/>
        <w:adjustRightInd w:val="0"/>
        <w:spacing w:after="0" w:line="240" w:lineRule="auto"/>
        <w:jc w:val="both"/>
        <w:rPr>
          <w:rFonts w:cstheme="minorHAnsi"/>
          <w:b/>
          <w:bCs/>
          <w:sz w:val="24"/>
          <w:szCs w:val="24"/>
        </w:rPr>
      </w:pPr>
      <w:r w:rsidRPr="00F40579">
        <w:rPr>
          <w:rFonts w:cstheme="minorHAnsi"/>
          <w:b/>
          <w:bCs/>
          <w:sz w:val="24"/>
          <w:szCs w:val="24"/>
        </w:rPr>
        <w:t>ΕΛΛΗΝΙΚΗ ΔΗΜΟΚΡΑΤΙΑ</w:t>
      </w:r>
    </w:p>
    <w:p w:rsidR="009A65A5" w:rsidRPr="00F40579" w:rsidRDefault="009A65A5" w:rsidP="009A65A5">
      <w:pPr>
        <w:autoSpaceDE w:val="0"/>
        <w:autoSpaceDN w:val="0"/>
        <w:adjustRightInd w:val="0"/>
        <w:spacing w:after="0" w:line="240" w:lineRule="auto"/>
        <w:jc w:val="both"/>
        <w:rPr>
          <w:rFonts w:cstheme="minorHAnsi"/>
          <w:b/>
          <w:bCs/>
          <w:sz w:val="24"/>
          <w:szCs w:val="24"/>
        </w:rPr>
      </w:pPr>
      <w:r w:rsidRPr="00F40579">
        <w:rPr>
          <w:rFonts w:cstheme="minorHAnsi"/>
          <w:b/>
          <w:bCs/>
          <w:sz w:val="24"/>
          <w:szCs w:val="24"/>
        </w:rPr>
        <w:t>ΝΟΜΟΣ ΗΡΑΚΛΕΙΟΥ</w:t>
      </w:r>
    </w:p>
    <w:p w:rsidR="009A65A5" w:rsidRPr="00F40579" w:rsidRDefault="009A65A5" w:rsidP="009A65A5">
      <w:pPr>
        <w:autoSpaceDE w:val="0"/>
        <w:autoSpaceDN w:val="0"/>
        <w:adjustRightInd w:val="0"/>
        <w:spacing w:after="0" w:line="240" w:lineRule="auto"/>
        <w:jc w:val="both"/>
        <w:rPr>
          <w:rFonts w:cstheme="minorHAnsi"/>
          <w:b/>
          <w:bCs/>
          <w:sz w:val="24"/>
          <w:szCs w:val="24"/>
        </w:rPr>
      </w:pPr>
      <w:r w:rsidRPr="00F40579">
        <w:rPr>
          <w:rFonts w:cstheme="minorHAnsi"/>
          <w:b/>
          <w:bCs/>
          <w:sz w:val="24"/>
          <w:szCs w:val="24"/>
        </w:rPr>
        <w:t>ΔΗΜΟΣ ΧΕΡΣΟΝΗΣΟΥ</w:t>
      </w:r>
    </w:p>
    <w:p w:rsidR="009A65A5" w:rsidRPr="00F40579" w:rsidRDefault="009A65A5" w:rsidP="009A65A5">
      <w:pPr>
        <w:autoSpaceDE w:val="0"/>
        <w:autoSpaceDN w:val="0"/>
        <w:adjustRightInd w:val="0"/>
        <w:spacing w:after="0" w:line="240" w:lineRule="auto"/>
        <w:jc w:val="both"/>
        <w:rPr>
          <w:rFonts w:cstheme="minorHAnsi"/>
          <w:b/>
          <w:bCs/>
          <w:sz w:val="24"/>
          <w:szCs w:val="24"/>
        </w:rPr>
      </w:pPr>
      <w:r w:rsidRPr="00F40579">
        <w:rPr>
          <w:rFonts w:cstheme="minorHAnsi"/>
          <w:b/>
          <w:bCs/>
          <w:sz w:val="24"/>
          <w:szCs w:val="24"/>
        </w:rPr>
        <w:t>Δ/ΝΣΗ ΔΙΟΙΚΗΤΙΚΩΝ ΥΠΗΡΕΣΙΩΝ</w:t>
      </w:r>
    </w:p>
    <w:p w:rsidR="009A65A5" w:rsidRPr="00F40579" w:rsidRDefault="009A65A5" w:rsidP="009A65A5">
      <w:pPr>
        <w:autoSpaceDE w:val="0"/>
        <w:autoSpaceDN w:val="0"/>
        <w:adjustRightInd w:val="0"/>
        <w:spacing w:after="0" w:line="240" w:lineRule="auto"/>
        <w:jc w:val="both"/>
        <w:rPr>
          <w:rFonts w:cstheme="minorHAnsi"/>
          <w:b/>
          <w:bCs/>
          <w:sz w:val="24"/>
          <w:szCs w:val="24"/>
        </w:rPr>
      </w:pPr>
      <w:r w:rsidRPr="00F40579">
        <w:rPr>
          <w:rFonts w:cstheme="minorHAnsi"/>
          <w:b/>
          <w:bCs/>
          <w:sz w:val="24"/>
          <w:szCs w:val="24"/>
        </w:rPr>
        <w:t>ΤΜΗΜΑ ΔΙΟΙΚΗΤΙΚΟΥ</w:t>
      </w:r>
    </w:p>
    <w:p w:rsidR="009A65A5" w:rsidRPr="00F40579" w:rsidRDefault="009A65A5" w:rsidP="009A65A5">
      <w:pPr>
        <w:autoSpaceDE w:val="0"/>
        <w:autoSpaceDN w:val="0"/>
        <w:adjustRightInd w:val="0"/>
        <w:spacing w:after="0" w:line="240" w:lineRule="auto"/>
        <w:jc w:val="both"/>
        <w:rPr>
          <w:rFonts w:cstheme="minorHAnsi"/>
          <w:b/>
          <w:bCs/>
          <w:sz w:val="24"/>
          <w:szCs w:val="24"/>
        </w:rPr>
      </w:pPr>
    </w:p>
    <w:p w:rsidR="009A65A5" w:rsidRPr="00F40579" w:rsidRDefault="00FA1BDE" w:rsidP="00F04F3D">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 xml:space="preserve">Δ. </w:t>
      </w:r>
      <w:r w:rsidR="009A65A5" w:rsidRPr="00F40579">
        <w:rPr>
          <w:rFonts w:cstheme="minorHAnsi"/>
          <w:b/>
          <w:bCs/>
          <w:sz w:val="24"/>
          <w:szCs w:val="24"/>
        </w:rPr>
        <w:t>ΓΕΝΙΚΗ ΚΑΙ ΕΙΔΙΚΗ ΣΥΓΓΡΑΦΗ ΥΠΟΧΡΕΩΣΕΩΝ</w:t>
      </w:r>
    </w:p>
    <w:p w:rsidR="009A65A5" w:rsidRPr="00F40579" w:rsidRDefault="009A65A5" w:rsidP="00F04F3D">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1ο</w:t>
      </w:r>
    </w:p>
    <w:p w:rsidR="009A65A5" w:rsidRPr="00F40579" w:rsidRDefault="009A65A5" w:rsidP="00154A4D">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Αντικείμενο της προμήθειας</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Η συγγραφή αυτή αφορά στην </w:t>
      </w:r>
      <w:r w:rsidRPr="00F40579">
        <w:rPr>
          <w:rFonts w:cstheme="minorHAnsi"/>
          <w:b/>
          <w:bCs/>
          <w:sz w:val="24"/>
          <w:szCs w:val="24"/>
        </w:rPr>
        <w:t xml:space="preserve">Προμήθεια Τροφίμων για την κάλυψη των αναγκών της Παιδικής εξοχής </w:t>
      </w:r>
      <w:proofErr w:type="spellStart"/>
      <w:r w:rsidRPr="00F40579">
        <w:rPr>
          <w:rFonts w:cstheme="minorHAnsi"/>
          <w:b/>
          <w:bCs/>
          <w:sz w:val="24"/>
          <w:szCs w:val="24"/>
        </w:rPr>
        <w:t>Κοκκίνι</w:t>
      </w:r>
      <w:proofErr w:type="spellEnd"/>
      <w:r w:rsidRPr="00F40579">
        <w:rPr>
          <w:rFonts w:cstheme="minorHAnsi"/>
          <w:b/>
          <w:bCs/>
          <w:sz w:val="24"/>
          <w:szCs w:val="24"/>
        </w:rPr>
        <w:t xml:space="preserve"> Χάνι του Δήμου Χερσονήσου</w:t>
      </w:r>
      <w:r w:rsidR="005A7264" w:rsidRPr="00F40579">
        <w:rPr>
          <w:rFonts w:cstheme="minorHAnsi"/>
          <w:b/>
          <w:bCs/>
          <w:sz w:val="24"/>
          <w:szCs w:val="24"/>
        </w:rPr>
        <w:t>, έτους 2019</w:t>
      </w:r>
      <w:r w:rsidRPr="00F40579">
        <w:rPr>
          <w:rFonts w:cstheme="minorHAnsi"/>
          <w:sz w:val="24"/>
          <w:szCs w:val="24"/>
        </w:rPr>
        <w:t>.</w:t>
      </w:r>
    </w:p>
    <w:p w:rsidR="00621614"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Η παραπάνω προμήθεια χωρίζεται σε</w:t>
      </w:r>
      <w:r w:rsidR="00C72700" w:rsidRPr="00F40579">
        <w:rPr>
          <w:rFonts w:cstheme="minorHAnsi"/>
          <w:sz w:val="24"/>
          <w:szCs w:val="24"/>
        </w:rPr>
        <w:t xml:space="preserve"> έξι </w:t>
      </w:r>
      <w:r w:rsidR="008F3BA7" w:rsidRPr="00F40579">
        <w:rPr>
          <w:rFonts w:cstheme="minorHAnsi"/>
          <w:sz w:val="24"/>
          <w:szCs w:val="24"/>
        </w:rPr>
        <w:t xml:space="preserve"> (</w:t>
      </w:r>
      <w:r w:rsidR="00C72700" w:rsidRPr="00F40579">
        <w:rPr>
          <w:rFonts w:cstheme="minorHAnsi"/>
          <w:sz w:val="24"/>
          <w:szCs w:val="24"/>
        </w:rPr>
        <w:t>6</w:t>
      </w:r>
      <w:r w:rsidR="008F3BA7" w:rsidRPr="00F40579">
        <w:rPr>
          <w:rFonts w:cstheme="minorHAnsi"/>
          <w:sz w:val="24"/>
          <w:szCs w:val="24"/>
        </w:rPr>
        <w:t xml:space="preserve">) </w:t>
      </w:r>
      <w:r w:rsidRPr="00F40579">
        <w:rPr>
          <w:rFonts w:cstheme="minorHAnsi"/>
          <w:sz w:val="24"/>
          <w:szCs w:val="24"/>
        </w:rPr>
        <w:t xml:space="preserve">ομάδες: </w:t>
      </w:r>
    </w:p>
    <w:p w:rsidR="00621614" w:rsidRPr="00F40579" w:rsidRDefault="004C4D3C" w:rsidP="00621614">
      <w:pPr>
        <w:pStyle w:val="a3"/>
        <w:numPr>
          <w:ilvl w:val="0"/>
          <w:numId w:val="1"/>
        </w:numPr>
        <w:autoSpaceDE w:val="0"/>
        <w:autoSpaceDN w:val="0"/>
        <w:adjustRightInd w:val="0"/>
        <w:spacing w:after="0" w:line="240" w:lineRule="auto"/>
        <w:jc w:val="both"/>
        <w:rPr>
          <w:rFonts w:cstheme="minorHAnsi"/>
          <w:sz w:val="24"/>
          <w:szCs w:val="24"/>
        </w:rPr>
      </w:pPr>
      <w:r w:rsidRPr="00F40579">
        <w:rPr>
          <w:rFonts w:cstheme="minorHAnsi"/>
          <w:b/>
          <w:sz w:val="24"/>
          <w:szCs w:val="24"/>
        </w:rPr>
        <w:t>ΟΜΑΔΑ Α’</w:t>
      </w:r>
      <w:r w:rsidRPr="00F40579">
        <w:rPr>
          <w:rFonts w:cstheme="minorHAnsi"/>
          <w:sz w:val="24"/>
          <w:szCs w:val="24"/>
        </w:rPr>
        <w:t xml:space="preserve"> </w:t>
      </w:r>
      <w:r w:rsidR="004B0DCC" w:rsidRPr="00F40579">
        <w:rPr>
          <w:rFonts w:cstheme="minorHAnsi"/>
          <w:sz w:val="24"/>
          <w:szCs w:val="24"/>
        </w:rPr>
        <w:t xml:space="preserve">–Είδη παντοπωλείου </w:t>
      </w:r>
    </w:p>
    <w:p w:rsidR="00621614" w:rsidRPr="00F40579" w:rsidRDefault="004C4D3C" w:rsidP="00621614">
      <w:pPr>
        <w:pStyle w:val="a3"/>
        <w:numPr>
          <w:ilvl w:val="0"/>
          <w:numId w:val="1"/>
        </w:numPr>
        <w:autoSpaceDE w:val="0"/>
        <w:autoSpaceDN w:val="0"/>
        <w:adjustRightInd w:val="0"/>
        <w:spacing w:after="0" w:line="240" w:lineRule="auto"/>
        <w:jc w:val="both"/>
        <w:rPr>
          <w:rFonts w:cstheme="minorHAnsi"/>
          <w:sz w:val="24"/>
          <w:szCs w:val="24"/>
        </w:rPr>
      </w:pPr>
      <w:r w:rsidRPr="00F40579">
        <w:rPr>
          <w:rFonts w:cstheme="minorHAnsi"/>
          <w:b/>
          <w:sz w:val="24"/>
          <w:szCs w:val="24"/>
        </w:rPr>
        <w:t>ΟΜΑΔΑ Β’</w:t>
      </w:r>
      <w:r w:rsidRPr="00F40579">
        <w:rPr>
          <w:rFonts w:cstheme="minorHAnsi"/>
          <w:sz w:val="24"/>
          <w:szCs w:val="24"/>
        </w:rPr>
        <w:t xml:space="preserve"> -</w:t>
      </w:r>
      <w:r w:rsidR="009A65A5" w:rsidRPr="00F40579">
        <w:rPr>
          <w:rFonts w:cstheme="minorHAnsi"/>
          <w:sz w:val="24"/>
          <w:szCs w:val="24"/>
        </w:rPr>
        <w:t>Γαλακτοκομικά-Τυροκομικά-</w:t>
      </w:r>
      <w:proofErr w:type="spellStart"/>
      <w:r w:rsidR="00154A4D" w:rsidRPr="00F40579">
        <w:rPr>
          <w:rFonts w:cstheme="minorHAnsi"/>
          <w:sz w:val="24"/>
          <w:szCs w:val="24"/>
        </w:rPr>
        <w:t>Αλλαντικ</w:t>
      </w:r>
      <w:proofErr w:type="spellEnd"/>
      <w:r w:rsidR="00154A4D" w:rsidRPr="00F40579">
        <w:rPr>
          <w:rFonts w:cstheme="minorHAnsi"/>
          <w:sz w:val="24"/>
          <w:szCs w:val="24"/>
        </w:rPr>
        <w:t>ά</w:t>
      </w:r>
    </w:p>
    <w:p w:rsidR="00621614" w:rsidRPr="00F40579" w:rsidRDefault="004C4D3C" w:rsidP="009A65A5">
      <w:pPr>
        <w:pStyle w:val="a3"/>
        <w:numPr>
          <w:ilvl w:val="0"/>
          <w:numId w:val="1"/>
        </w:numPr>
        <w:autoSpaceDE w:val="0"/>
        <w:autoSpaceDN w:val="0"/>
        <w:adjustRightInd w:val="0"/>
        <w:spacing w:after="0" w:line="240" w:lineRule="auto"/>
        <w:jc w:val="both"/>
        <w:rPr>
          <w:rFonts w:cstheme="minorHAnsi"/>
          <w:sz w:val="24"/>
          <w:szCs w:val="24"/>
        </w:rPr>
      </w:pPr>
      <w:r w:rsidRPr="00F40579">
        <w:rPr>
          <w:rFonts w:cstheme="minorHAnsi"/>
          <w:b/>
          <w:sz w:val="24"/>
          <w:szCs w:val="24"/>
        </w:rPr>
        <w:t>ΟΜΑΔΑ Γ’ -</w:t>
      </w:r>
      <w:r w:rsidRPr="00F40579">
        <w:rPr>
          <w:rFonts w:cstheme="minorHAnsi"/>
          <w:sz w:val="24"/>
          <w:szCs w:val="24"/>
        </w:rPr>
        <w:t xml:space="preserve"> </w:t>
      </w:r>
      <w:r w:rsidR="009A65A5" w:rsidRPr="00F40579">
        <w:rPr>
          <w:rFonts w:cstheme="minorHAnsi"/>
          <w:sz w:val="24"/>
          <w:szCs w:val="24"/>
        </w:rPr>
        <w:t>Είδη</w:t>
      </w:r>
      <w:r w:rsidR="00621614" w:rsidRPr="00F40579">
        <w:rPr>
          <w:rFonts w:cstheme="minorHAnsi"/>
          <w:sz w:val="24"/>
          <w:szCs w:val="24"/>
        </w:rPr>
        <w:t xml:space="preserve"> </w:t>
      </w:r>
      <w:r w:rsidR="009A65A5" w:rsidRPr="00F40579">
        <w:rPr>
          <w:rFonts w:cstheme="minorHAnsi"/>
          <w:sz w:val="24"/>
          <w:szCs w:val="24"/>
        </w:rPr>
        <w:t>αρτοποιείου</w:t>
      </w:r>
      <w:r w:rsidR="00C72700" w:rsidRPr="00F40579">
        <w:rPr>
          <w:rFonts w:cstheme="minorHAnsi"/>
          <w:sz w:val="24"/>
          <w:szCs w:val="24"/>
        </w:rPr>
        <w:t xml:space="preserve"> και ζαχαροπλαστείου</w:t>
      </w:r>
    </w:p>
    <w:p w:rsidR="00621614" w:rsidRPr="00F40579" w:rsidRDefault="004C4D3C" w:rsidP="009A65A5">
      <w:pPr>
        <w:pStyle w:val="a3"/>
        <w:numPr>
          <w:ilvl w:val="0"/>
          <w:numId w:val="1"/>
        </w:numPr>
        <w:autoSpaceDE w:val="0"/>
        <w:autoSpaceDN w:val="0"/>
        <w:adjustRightInd w:val="0"/>
        <w:spacing w:after="0" w:line="240" w:lineRule="auto"/>
        <w:jc w:val="both"/>
        <w:rPr>
          <w:rFonts w:cstheme="minorHAnsi"/>
          <w:sz w:val="24"/>
          <w:szCs w:val="24"/>
        </w:rPr>
      </w:pPr>
      <w:r w:rsidRPr="00F40579">
        <w:rPr>
          <w:rFonts w:cstheme="minorHAnsi"/>
          <w:b/>
          <w:sz w:val="24"/>
          <w:szCs w:val="24"/>
        </w:rPr>
        <w:t>ΟΜΑΔΑ Δ’</w:t>
      </w:r>
      <w:r w:rsidRPr="00F40579">
        <w:rPr>
          <w:rFonts w:cstheme="minorHAnsi"/>
          <w:sz w:val="24"/>
          <w:szCs w:val="24"/>
        </w:rPr>
        <w:t xml:space="preserve">  -</w:t>
      </w:r>
      <w:r w:rsidR="00C72700" w:rsidRPr="00F40579">
        <w:rPr>
          <w:rFonts w:cstheme="minorHAnsi"/>
          <w:sz w:val="24"/>
          <w:szCs w:val="24"/>
        </w:rPr>
        <w:t xml:space="preserve"> Κρέατα</w:t>
      </w:r>
    </w:p>
    <w:p w:rsidR="00621614" w:rsidRPr="00F40579" w:rsidRDefault="004C4D3C" w:rsidP="009A65A5">
      <w:pPr>
        <w:pStyle w:val="a3"/>
        <w:numPr>
          <w:ilvl w:val="0"/>
          <w:numId w:val="1"/>
        </w:numPr>
        <w:autoSpaceDE w:val="0"/>
        <w:autoSpaceDN w:val="0"/>
        <w:adjustRightInd w:val="0"/>
        <w:spacing w:after="0" w:line="240" w:lineRule="auto"/>
        <w:jc w:val="both"/>
        <w:rPr>
          <w:rFonts w:cstheme="minorHAnsi"/>
          <w:sz w:val="24"/>
          <w:szCs w:val="24"/>
        </w:rPr>
      </w:pPr>
      <w:r w:rsidRPr="00F40579">
        <w:rPr>
          <w:rFonts w:cstheme="minorHAnsi"/>
          <w:b/>
          <w:sz w:val="24"/>
          <w:szCs w:val="24"/>
        </w:rPr>
        <w:t xml:space="preserve">ΟΜΑΔΑ Ε΄ </w:t>
      </w:r>
      <w:r w:rsidR="00743B07" w:rsidRPr="00F40579">
        <w:rPr>
          <w:rFonts w:cstheme="minorHAnsi"/>
          <w:b/>
          <w:sz w:val="24"/>
          <w:szCs w:val="24"/>
        </w:rPr>
        <w:t xml:space="preserve"> </w:t>
      </w:r>
      <w:r w:rsidRPr="00F40579">
        <w:rPr>
          <w:rFonts w:cstheme="minorHAnsi"/>
          <w:b/>
          <w:sz w:val="24"/>
          <w:szCs w:val="24"/>
        </w:rPr>
        <w:t>-</w:t>
      </w:r>
      <w:r w:rsidR="00C72700" w:rsidRPr="00F40579">
        <w:rPr>
          <w:rFonts w:cstheme="minorHAnsi"/>
          <w:sz w:val="24"/>
          <w:szCs w:val="24"/>
        </w:rPr>
        <w:t xml:space="preserve"> Κατεψυγμένα ψάρια &amp; λαχανικά</w:t>
      </w:r>
      <w:r w:rsidR="001A2B6F" w:rsidRPr="00F40579">
        <w:rPr>
          <w:rFonts w:cstheme="minorHAnsi"/>
          <w:sz w:val="24"/>
          <w:szCs w:val="24"/>
        </w:rPr>
        <w:t xml:space="preserve"> και λοιπά </w:t>
      </w:r>
    </w:p>
    <w:p w:rsidR="00621614" w:rsidRPr="00F40579" w:rsidRDefault="004C4D3C" w:rsidP="009A65A5">
      <w:pPr>
        <w:pStyle w:val="a3"/>
        <w:numPr>
          <w:ilvl w:val="0"/>
          <w:numId w:val="1"/>
        </w:numPr>
        <w:autoSpaceDE w:val="0"/>
        <w:autoSpaceDN w:val="0"/>
        <w:adjustRightInd w:val="0"/>
        <w:spacing w:after="0" w:line="240" w:lineRule="auto"/>
        <w:jc w:val="both"/>
        <w:rPr>
          <w:rFonts w:cstheme="minorHAnsi"/>
          <w:sz w:val="24"/>
          <w:szCs w:val="24"/>
        </w:rPr>
      </w:pPr>
      <w:r w:rsidRPr="00F40579">
        <w:rPr>
          <w:rFonts w:cstheme="minorHAnsi"/>
          <w:b/>
          <w:sz w:val="24"/>
          <w:szCs w:val="24"/>
        </w:rPr>
        <w:t>ΟΜΑΔΑ ΣΤ΄-</w:t>
      </w:r>
      <w:r w:rsidR="00B97248" w:rsidRPr="00F40579">
        <w:rPr>
          <w:rFonts w:cstheme="minorHAnsi"/>
          <w:sz w:val="24"/>
          <w:szCs w:val="24"/>
        </w:rPr>
        <w:t xml:space="preserve">Νωπά </w:t>
      </w:r>
      <w:r w:rsidR="00C72700" w:rsidRPr="00F40579">
        <w:rPr>
          <w:rFonts w:cstheme="minorHAnsi"/>
          <w:sz w:val="24"/>
          <w:szCs w:val="24"/>
        </w:rPr>
        <w:t xml:space="preserve">Οπωρολαχανικά </w:t>
      </w:r>
    </w:p>
    <w:p w:rsidR="009A65A5" w:rsidRPr="00F40579" w:rsidRDefault="009A65A5" w:rsidP="00063B7B">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2ο</w:t>
      </w:r>
    </w:p>
    <w:p w:rsidR="009A65A5" w:rsidRPr="00F40579" w:rsidRDefault="009A65A5" w:rsidP="00A82B00">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Διατάξεις που ισχύουν</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Η διενέργεια του </w:t>
      </w:r>
      <w:r w:rsidR="00643EBE" w:rsidRPr="00F40579">
        <w:rPr>
          <w:rFonts w:cstheme="minorHAnsi"/>
          <w:sz w:val="24"/>
          <w:szCs w:val="24"/>
        </w:rPr>
        <w:t xml:space="preserve">συνοπτικού </w:t>
      </w:r>
      <w:r w:rsidRPr="00F40579">
        <w:rPr>
          <w:rFonts w:cstheme="minorHAnsi"/>
          <w:sz w:val="24"/>
          <w:szCs w:val="24"/>
        </w:rPr>
        <w:t>διαγωνισμού και η εκτέλεση της προμήθειας διέπονται από τις διατάξεις:</w:t>
      </w:r>
    </w:p>
    <w:p w:rsidR="00121CB1" w:rsidRPr="00F40579" w:rsidRDefault="00121CB1" w:rsidP="00BB5963">
      <w:pPr>
        <w:pStyle w:val="a3"/>
        <w:numPr>
          <w:ilvl w:val="0"/>
          <w:numId w:val="3"/>
        </w:numPr>
        <w:autoSpaceDE w:val="0"/>
        <w:autoSpaceDN w:val="0"/>
        <w:adjustRightInd w:val="0"/>
        <w:spacing w:after="0" w:line="240" w:lineRule="auto"/>
        <w:jc w:val="both"/>
        <w:rPr>
          <w:rFonts w:cstheme="minorHAnsi"/>
          <w:sz w:val="24"/>
          <w:szCs w:val="24"/>
        </w:rPr>
      </w:pPr>
      <w:r w:rsidRPr="00F40579">
        <w:rPr>
          <w:rFonts w:cstheme="minorHAnsi"/>
          <w:sz w:val="24"/>
          <w:szCs w:val="24"/>
        </w:rPr>
        <w:t>Τις διατάξεις του Ν. 3463/2006</w:t>
      </w:r>
      <w:r w:rsidR="00643EBE" w:rsidRPr="00F40579">
        <w:rPr>
          <w:rFonts w:cstheme="minorHAnsi"/>
          <w:sz w:val="24"/>
          <w:szCs w:val="24"/>
        </w:rPr>
        <w:t xml:space="preserve"> «Κύρωση του Κώδικα Δήμων και Κοινοτήτων» (ΦΕΚ 114/8.6.2006 τεύχος Α΄)</w:t>
      </w:r>
    </w:p>
    <w:p w:rsidR="009A65A5" w:rsidRPr="00F40579" w:rsidRDefault="009A65A5" w:rsidP="00BB5963">
      <w:pPr>
        <w:pStyle w:val="a3"/>
        <w:numPr>
          <w:ilvl w:val="0"/>
          <w:numId w:val="3"/>
        </w:numPr>
        <w:autoSpaceDE w:val="0"/>
        <w:autoSpaceDN w:val="0"/>
        <w:adjustRightInd w:val="0"/>
        <w:spacing w:after="0" w:line="240" w:lineRule="auto"/>
        <w:jc w:val="both"/>
        <w:rPr>
          <w:rFonts w:cstheme="minorHAnsi"/>
          <w:sz w:val="24"/>
          <w:szCs w:val="24"/>
        </w:rPr>
      </w:pPr>
      <w:r w:rsidRPr="00F40579">
        <w:rPr>
          <w:rFonts w:cstheme="minorHAnsi"/>
          <w:sz w:val="24"/>
          <w:szCs w:val="24"/>
        </w:rPr>
        <w:t>Τις διατάξεις του Ν. 3852/2010</w:t>
      </w:r>
      <w:r w:rsidR="00643EBE" w:rsidRPr="00F40579">
        <w:rPr>
          <w:rFonts w:cstheme="minorHAnsi"/>
          <w:sz w:val="24"/>
          <w:szCs w:val="24"/>
        </w:rPr>
        <w:t xml:space="preserve"> «Νέα Αρχιτεκτονική της Α</w:t>
      </w:r>
      <w:r w:rsidR="00BB5963" w:rsidRPr="00F40579">
        <w:rPr>
          <w:rFonts w:cstheme="minorHAnsi"/>
          <w:sz w:val="24"/>
          <w:szCs w:val="24"/>
        </w:rPr>
        <w:t xml:space="preserve">υτοδιοίκησης και της Αποκεντρωμένης Διοίκησης – Πρόγραμμα </w:t>
      </w:r>
      <w:r w:rsidRPr="00F40579">
        <w:rPr>
          <w:rFonts w:cstheme="minorHAnsi"/>
          <w:sz w:val="24"/>
          <w:szCs w:val="24"/>
        </w:rPr>
        <w:t>Καλλικράτη</w:t>
      </w:r>
      <w:r w:rsidR="00BB5963" w:rsidRPr="00F40579">
        <w:rPr>
          <w:rFonts w:cstheme="minorHAnsi"/>
          <w:sz w:val="24"/>
          <w:szCs w:val="24"/>
        </w:rPr>
        <w:t xml:space="preserve">ς» (ΦΕΚ 87/07.06.2010 τεύχος Α΄) </w:t>
      </w:r>
    </w:p>
    <w:p w:rsidR="009A65A5" w:rsidRPr="00F40579" w:rsidRDefault="009A65A5" w:rsidP="00BB5963">
      <w:pPr>
        <w:pStyle w:val="a3"/>
        <w:numPr>
          <w:ilvl w:val="0"/>
          <w:numId w:val="3"/>
        </w:numPr>
        <w:autoSpaceDE w:val="0"/>
        <w:autoSpaceDN w:val="0"/>
        <w:adjustRightInd w:val="0"/>
        <w:spacing w:after="0" w:line="240" w:lineRule="auto"/>
        <w:jc w:val="both"/>
        <w:rPr>
          <w:rFonts w:cstheme="minorHAnsi"/>
          <w:sz w:val="24"/>
          <w:szCs w:val="24"/>
        </w:rPr>
      </w:pPr>
      <w:r w:rsidRPr="00F40579">
        <w:rPr>
          <w:rFonts w:cstheme="minorHAnsi"/>
          <w:sz w:val="24"/>
          <w:szCs w:val="24"/>
        </w:rPr>
        <w:t>Τις διατάξεις του Ν.</w:t>
      </w:r>
      <w:r w:rsidR="003A635C" w:rsidRPr="00F40579">
        <w:rPr>
          <w:rFonts w:cstheme="minorHAnsi"/>
          <w:sz w:val="24"/>
          <w:szCs w:val="24"/>
        </w:rPr>
        <w:t xml:space="preserve"> 4412/201</w:t>
      </w:r>
      <w:r w:rsidR="00C67F79" w:rsidRPr="00F40579">
        <w:rPr>
          <w:rFonts w:cstheme="minorHAnsi"/>
          <w:sz w:val="24"/>
          <w:szCs w:val="24"/>
        </w:rPr>
        <w:t>6</w:t>
      </w:r>
      <w:r w:rsidR="00BB5963" w:rsidRPr="00F40579">
        <w:rPr>
          <w:rFonts w:cstheme="minorHAnsi"/>
          <w:sz w:val="24"/>
          <w:szCs w:val="24"/>
        </w:rPr>
        <w:t xml:space="preserve"> «Δημόσιες συμβάσεις έργων, προμηθειών και υπηρεσιών (προσαρμογή στις Οδηγίες 201/24/Ε και 2014/25/ΕΕ)»(ΦΕΚ Α΄147)</w:t>
      </w:r>
    </w:p>
    <w:p w:rsidR="009A65A5" w:rsidRPr="00F40579" w:rsidRDefault="003A635C"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     </w:t>
      </w:r>
    </w:p>
    <w:p w:rsidR="009A65A5" w:rsidRPr="00F40579" w:rsidRDefault="009A65A5" w:rsidP="00A82B00">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3ο</w:t>
      </w:r>
    </w:p>
    <w:p w:rsidR="009A65A5" w:rsidRPr="00F40579" w:rsidRDefault="009A65A5" w:rsidP="00F77C27">
      <w:pPr>
        <w:pStyle w:val="a3"/>
        <w:numPr>
          <w:ilvl w:val="0"/>
          <w:numId w:val="23"/>
        </w:numPr>
        <w:autoSpaceDE w:val="0"/>
        <w:autoSpaceDN w:val="0"/>
        <w:adjustRightInd w:val="0"/>
        <w:spacing w:after="0" w:line="240" w:lineRule="auto"/>
        <w:jc w:val="both"/>
        <w:rPr>
          <w:rFonts w:cstheme="minorHAnsi"/>
          <w:sz w:val="24"/>
          <w:szCs w:val="24"/>
        </w:rPr>
      </w:pPr>
      <w:r w:rsidRPr="00F40579">
        <w:rPr>
          <w:rFonts w:cstheme="minorHAnsi"/>
          <w:sz w:val="24"/>
          <w:szCs w:val="24"/>
        </w:rPr>
        <w:t>Συμβατικά τεύχη</w:t>
      </w:r>
    </w:p>
    <w:p w:rsidR="00F77C27" w:rsidRPr="00F40579" w:rsidRDefault="00F77C27" w:rsidP="00F77C27">
      <w:pPr>
        <w:pStyle w:val="a3"/>
        <w:numPr>
          <w:ilvl w:val="0"/>
          <w:numId w:val="23"/>
        </w:numPr>
        <w:autoSpaceDE w:val="0"/>
        <w:autoSpaceDN w:val="0"/>
        <w:adjustRightInd w:val="0"/>
        <w:spacing w:after="0" w:line="240" w:lineRule="auto"/>
        <w:jc w:val="both"/>
        <w:rPr>
          <w:rFonts w:cstheme="minorHAnsi"/>
          <w:sz w:val="24"/>
          <w:szCs w:val="24"/>
        </w:rPr>
      </w:pPr>
      <w:r w:rsidRPr="00F40579">
        <w:rPr>
          <w:rFonts w:cstheme="minorHAnsi"/>
          <w:sz w:val="24"/>
          <w:szCs w:val="24"/>
        </w:rPr>
        <w:t>Το συμφωνητικό</w:t>
      </w:r>
    </w:p>
    <w:p w:rsidR="00F77C27" w:rsidRPr="00F40579" w:rsidRDefault="00154A4D" w:rsidP="00F77C27">
      <w:pPr>
        <w:pStyle w:val="a3"/>
        <w:numPr>
          <w:ilvl w:val="0"/>
          <w:numId w:val="23"/>
        </w:numPr>
        <w:autoSpaceDE w:val="0"/>
        <w:autoSpaceDN w:val="0"/>
        <w:adjustRightInd w:val="0"/>
        <w:spacing w:after="0" w:line="240" w:lineRule="auto"/>
        <w:jc w:val="both"/>
        <w:rPr>
          <w:rFonts w:cstheme="minorHAnsi"/>
          <w:sz w:val="24"/>
          <w:szCs w:val="24"/>
        </w:rPr>
      </w:pPr>
      <w:r>
        <w:rPr>
          <w:rFonts w:cstheme="minorHAnsi"/>
          <w:sz w:val="24"/>
          <w:szCs w:val="24"/>
        </w:rPr>
        <w:t>Η σχετική</w:t>
      </w:r>
      <w:r w:rsidR="00F77C27" w:rsidRPr="00F40579">
        <w:rPr>
          <w:rFonts w:cstheme="minorHAnsi"/>
          <w:sz w:val="24"/>
          <w:szCs w:val="24"/>
        </w:rPr>
        <w:t xml:space="preserve"> Διακήρυξη με τα Παραρτήματα </w:t>
      </w:r>
    </w:p>
    <w:p w:rsidR="00F77C27" w:rsidRPr="00F40579" w:rsidRDefault="00C9283B" w:rsidP="00F77C27">
      <w:pPr>
        <w:pStyle w:val="a3"/>
        <w:numPr>
          <w:ilvl w:val="0"/>
          <w:numId w:val="23"/>
        </w:numPr>
        <w:autoSpaceDE w:val="0"/>
        <w:autoSpaceDN w:val="0"/>
        <w:adjustRightInd w:val="0"/>
        <w:spacing w:after="0" w:line="240" w:lineRule="auto"/>
        <w:jc w:val="both"/>
        <w:rPr>
          <w:rFonts w:cstheme="minorHAnsi"/>
          <w:sz w:val="24"/>
          <w:szCs w:val="24"/>
        </w:rPr>
      </w:pPr>
      <w:r>
        <w:rPr>
          <w:rFonts w:cstheme="minorHAnsi"/>
          <w:sz w:val="24"/>
          <w:szCs w:val="24"/>
        </w:rPr>
        <w:t>Η</w:t>
      </w:r>
      <w:r w:rsidR="00F77C27" w:rsidRPr="00F40579">
        <w:rPr>
          <w:rFonts w:cstheme="minorHAnsi"/>
          <w:sz w:val="24"/>
          <w:szCs w:val="24"/>
        </w:rPr>
        <w:t xml:space="preserve"> υπ αριθμό </w:t>
      </w:r>
      <w:r w:rsidRPr="00C9283B">
        <w:rPr>
          <w:rFonts w:cstheme="minorHAnsi"/>
          <w:sz w:val="24"/>
          <w:szCs w:val="24"/>
        </w:rPr>
        <w:t>3</w:t>
      </w:r>
      <w:r w:rsidR="00154A4D" w:rsidRPr="00C9283B">
        <w:rPr>
          <w:rFonts w:cstheme="minorHAnsi"/>
          <w:sz w:val="24"/>
          <w:szCs w:val="24"/>
        </w:rPr>
        <w:t>/2019</w:t>
      </w:r>
      <w:r w:rsidR="00F77C27" w:rsidRPr="00F40579">
        <w:rPr>
          <w:rFonts w:cstheme="minorHAnsi"/>
          <w:sz w:val="24"/>
          <w:szCs w:val="24"/>
        </w:rPr>
        <w:t xml:space="preserve"> Μελέτη της Διεύθυνσης Διοικητικών Υπηρεσιών</w:t>
      </w:r>
    </w:p>
    <w:p w:rsidR="00F77C27" w:rsidRPr="00F40579" w:rsidRDefault="00F77C27" w:rsidP="00F77C27">
      <w:pPr>
        <w:pStyle w:val="a3"/>
        <w:numPr>
          <w:ilvl w:val="0"/>
          <w:numId w:val="23"/>
        </w:num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Τυποποιημένο Έντυπο Υπεύθυνης Δήλωσης [ΤΕΥΔ] </w:t>
      </w:r>
    </w:p>
    <w:p w:rsidR="00F77C27" w:rsidRPr="00F40579" w:rsidRDefault="00F77C27" w:rsidP="009A65A5">
      <w:pPr>
        <w:autoSpaceDE w:val="0"/>
        <w:autoSpaceDN w:val="0"/>
        <w:adjustRightInd w:val="0"/>
        <w:spacing w:after="0" w:line="240" w:lineRule="auto"/>
        <w:jc w:val="both"/>
        <w:rPr>
          <w:rFonts w:cstheme="minorHAnsi"/>
          <w:sz w:val="24"/>
          <w:szCs w:val="24"/>
        </w:rPr>
      </w:pPr>
    </w:p>
    <w:p w:rsidR="009A65A5" w:rsidRPr="00F40579" w:rsidRDefault="009A65A5" w:rsidP="00BE3D95">
      <w:pPr>
        <w:autoSpaceDE w:val="0"/>
        <w:autoSpaceDN w:val="0"/>
        <w:adjustRightInd w:val="0"/>
        <w:spacing w:after="0" w:line="240" w:lineRule="auto"/>
        <w:jc w:val="both"/>
        <w:rPr>
          <w:rFonts w:cstheme="minorHAnsi"/>
          <w:sz w:val="24"/>
          <w:szCs w:val="24"/>
        </w:rPr>
      </w:pPr>
    </w:p>
    <w:p w:rsidR="009A65A5" w:rsidRPr="00F40579" w:rsidRDefault="009A65A5" w:rsidP="00A82B00">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4ο</w:t>
      </w:r>
    </w:p>
    <w:p w:rsidR="009A65A5" w:rsidRPr="00F40579" w:rsidRDefault="009A65A5" w:rsidP="00A82B00">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Τρόπος εκτέλεσης της προμήθειας</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Η εκτέλεση της προμήθειας αυτής </w:t>
      </w:r>
      <w:r w:rsidR="00F24F17" w:rsidRPr="00F40579">
        <w:rPr>
          <w:rFonts w:cstheme="minorHAnsi"/>
          <w:sz w:val="24"/>
          <w:szCs w:val="24"/>
        </w:rPr>
        <w:t xml:space="preserve">θα γίνει με </w:t>
      </w:r>
      <w:r w:rsidR="003A635C" w:rsidRPr="00F40579">
        <w:rPr>
          <w:rFonts w:cstheme="minorHAnsi"/>
          <w:sz w:val="24"/>
          <w:szCs w:val="24"/>
        </w:rPr>
        <w:t xml:space="preserve">συνοπτικό </w:t>
      </w:r>
      <w:r w:rsidRPr="00F40579">
        <w:rPr>
          <w:rFonts w:cstheme="minorHAnsi"/>
          <w:sz w:val="24"/>
          <w:szCs w:val="24"/>
        </w:rPr>
        <w:t>διαγωνισμό με τους όρους που θα</w:t>
      </w:r>
      <w:r w:rsidR="00A82B00" w:rsidRPr="00F40579">
        <w:rPr>
          <w:rFonts w:cstheme="minorHAnsi"/>
          <w:sz w:val="24"/>
          <w:szCs w:val="24"/>
        </w:rPr>
        <w:t xml:space="preserve"> καθορίσει η Οικονομική Επιτροπή </w:t>
      </w:r>
      <w:r w:rsidR="00F24F17" w:rsidRPr="00F40579">
        <w:rPr>
          <w:rFonts w:cstheme="minorHAnsi"/>
          <w:sz w:val="24"/>
          <w:szCs w:val="24"/>
        </w:rPr>
        <w:t xml:space="preserve">του </w:t>
      </w:r>
      <w:r w:rsidRPr="00F40579">
        <w:rPr>
          <w:rFonts w:cstheme="minorHAnsi"/>
          <w:sz w:val="24"/>
          <w:szCs w:val="24"/>
        </w:rPr>
        <w:t>Δήμου Χερσονήσου κατά τις ισχύουσες διατάξεις.</w:t>
      </w:r>
    </w:p>
    <w:p w:rsidR="009A65A5" w:rsidRPr="00F40579" w:rsidRDefault="009A65A5" w:rsidP="00F24F17">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5ο</w:t>
      </w:r>
    </w:p>
    <w:p w:rsidR="009A65A5" w:rsidRPr="00F40579" w:rsidRDefault="009A65A5" w:rsidP="00F24F17">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Ανακοίνωση κατακύρωσης-ανάθεσης – Σύμβαση</w:t>
      </w:r>
    </w:p>
    <w:p w:rsidR="0003076C" w:rsidRPr="00F40579" w:rsidRDefault="0003076C" w:rsidP="0003076C">
      <w:pPr>
        <w:autoSpaceDE w:val="0"/>
        <w:autoSpaceDN w:val="0"/>
        <w:adjustRightInd w:val="0"/>
        <w:spacing w:after="0" w:line="240" w:lineRule="auto"/>
        <w:jc w:val="both"/>
        <w:rPr>
          <w:rFonts w:cstheme="minorHAnsi"/>
          <w:sz w:val="24"/>
          <w:szCs w:val="24"/>
        </w:rPr>
      </w:pPr>
      <w:r w:rsidRPr="00F40579">
        <w:rPr>
          <w:rFonts w:cstheme="minorHAnsi"/>
          <w:sz w:val="24"/>
          <w:szCs w:val="24"/>
        </w:rPr>
        <w:t>Η απόφαση κατακύρωσης δεν παράγει τα έννομα αποτελέσματά της εφόσον ο Δήμος Χερσονήσου δεν την κοινοποιήσει σε όλους τους προσφέροντες.</w:t>
      </w:r>
    </w:p>
    <w:p w:rsidR="0003076C" w:rsidRPr="00F40579" w:rsidRDefault="0003076C"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lastRenderedPageBreak/>
        <w:t>Ο ανάδοχος της προμήθειας, μετά την κατά νόμο έγκριση του αποτελέσματος αυτής υποχρεούται να προσέλθει σε ορισμένο τόπο και χρόνο μέσα σε δέκα (10) ημέρες από την επίδοση της πρόσκλησης υπογραφής της σύμβασης, για να υπογράψει τη σύμβαση σύμφωνα με την παρ. 4 του άρθρου 105 του Ν. 4412/2016 (ΦΕΚ 147/τ.Α΄/08.08.2016).</w:t>
      </w:r>
    </w:p>
    <w:p w:rsidR="0003076C" w:rsidRPr="00F40579" w:rsidRDefault="0003076C"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Σύμφωνα με την παρ. 5 του άρθρου 105 του Ν. 4412/2016 η υπογραφή </w:t>
      </w:r>
      <w:r w:rsidR="00D4533A" w:rsidRPr="00F40579">
        <w:rPr>
          <w:rFonts w:cstheme="minorHAnsi"/>
          <w:sz w:val="24"/>
          <w:szCs w:val="24"/>
        </w:rPr>
        <w:t>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w:t>
      </w:r>
      <w:r w:rsidRPr="00F40579">
        <w:rPr>
          <w:rFonts w:cstheme="minorHAnsi"/>
          <w:sz w:val="24"/>
          <w:szCs w:val="24"/>
        </w:rPr>
        <w:t xml:space="preserve"> επιβάλλονται οι προβλεπόμενες από το νόμο κυρώσεις</w:t>
      </w:r>
      <w:r w:rsidR="00D4533A" w:rsidRPr="00F40579">
        <w:rPr>
          <w:rFonts w:cstheme="minorHAnsi"/>
          <w:sz w:val="24"/>
          <w:szCs w:val="24"/>
        </w:rPr>
        <w:t>.</w:t>
      </w:r>
      <w:r w:rsidRPr="00F40579">
        <w:rPr>
          <w:rFonts w:cstheme="minorHAnsi"/>
          <w:sz w:val="24"/>
          <w:szCs w:val="24"/>
        </w:rPr>
        <w:t xml:space="preserve"> </w:t>
      </w:r>
    </w:p>
    <w:p w:rsidR="009A65A5" w:rsidRPr="00F40579" w:rsidRDefault="0003076C"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Η σύμβαση μπορεί να τροποποιηθεί σύμφωνα με το άρθρο 132 του Ν. 4412/2016 αν η ανάγκη τροποποίησης εμπίπτει στις περιπτώσεις 1 και 2 του άρθρου αυτού.</w:t>
      </w:r>
    </w:p>
    <w:p w:rsidR="00525DBC" w:rsidRPr="00F40579" w:rsidRDefault="00525DBC" w:rsidP="009A65A5">
      <w:pPr>
        <w:autoSpaceDE w:val="0"/>
        <w:autoSpaceDN w:val="0"/>
        <w:adjustRightInd w:val="0"/>
        <w:spacing w:after="0" w:line="240" w:lineRule="auto"/>
        <w:jc w:val="both"/>
        <w:rPr>
          <w:rFonts w:cstheme="minorHAnsi"/>
          <w:sz w:val="24"/>
          <w:szCs w:val="24"/>
        </w:rPr>
      </w:pPr>
    </w:p>
    <w:p w:rsidR="009A65A5" w:rsidRPr="00F40579" w:rsidRDefault="009A65A5" w:rsidP="00F24F17">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6ο</w:t>
      </w:r>
    </w:p>
    <w:p w:rsidR="009A65A5" w:rsidRPr="00F40579" w:rsidRDefault="008A5ED7" w:rsidP="00F24F17">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Εγγυήσεις</w:t>
      </w:r>
    </w:p>
    <w:p w:rsidR="008A5ED7" w:rsidRPr="00F40579" w:rsidRDefault="008A5ED7" w:rsidP="008A5ED7">
      <w:pPr>
        <w:pStyle w:val="a3"/>
        <w:numPr>
          <w:ilvl w:val="0"/>
          <w:numId w:val="6"/>
        </w:numPr>
        <w:autoSpaceDE w:val="0"/>
        <w:autoSpaceDN w:val="0"/>
        <w:adjustRightInd w:val="0"/>
        <w:spacing w:after="0" w:line="240" w:lineRule="auto"/>
        <w:jc w:val="both"/>
        <w:rPr>
          <w:rFonts w:cstheme="minorHAnsi"/>
          <w:sz w:val="24"/>
          <w:szCs w:val="24"/>
        </w:rPr>
      </w:pPr>
      <w:r w:rsidRPr="00F40579">
        <w:rPr>
          <w:rFonts w:cstheme="minorHAnsi"/>
          <w:sz w:val="24"/>
          <w:szCs w:val="24"/>
        </w:rPr>
        <w:t>Εγγύηση συμμετοχής δεν απαιτείται.</w:t>
      </w:r>
    </w:p>
    <w:p w:rsidR="009A65A5" w:rsidRPr="00F40579" w:rsidRDefault="008A5ED7" w:rsidP="008A5ED7">
      <w:pPr>
        <w:pStyle w:val="a3"/>
        <w:numPr>
          <w:ilvl w:val="0"/>
          <w:numId w:val="6"/>
        </w:num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Η εγγύηση καλής εκτέλεσης της σύμβασης καθορίζεται σε ποσοστό 5% επί του συμβατικού ποσού χωρίς το ΦΠΑ, σύμφωνα με το άρθρο 72 παρ. 1β του Ν. 4412/2016. Η εγγύηση καλής εκτέλεσης απευθύνεται προς το φορέα με τον οποίο θα γίνει η σύμβαση (Δήμο Χερσονήσου) </w:t>
      </w:r>
      <w:r w:rsidR="00AE6742" w:rsidRPr="00F40579">
        <w:rPr>
          <w:rFonts w:cstheme="minorHAnsi"/>
          <w:sz w:val="24"/>
          <w:szCs w:val="24"/>
        </w:rPr>
        <w:t xml:space="preserve">και θα έχει διάρκεια ισχύος </w:t>
      </w:r>
      <w:r w:rsidR="00C20AF5" w:rsidRPr="00F40579">
        <w:rPr>
          <w:rFonts w:cstheme="minorHAnsi"/>
          <w:sz w:val="24"/>
          <w:szCs w:val="24"/>
        </w:rPr>
        <w:t xml:space="preserve">πέντε </w:t>
      </w:r>
      <w:r w:rsidR="00AE6742" w:rsidRPr="00F40579">
        <w:rPr>
          <w:rFonts w:cstheme="minorHAnsi"/>
          <w:sz w:val="24"/>
          <w:szCs w:val="24"/>
        </w:rPr>
        <w:t>(</w:t>
      </w:r>
      <w:r w:rsidR="00C20AF5" w:rsidRPr="00F40579">
        <w:rPr>
          <w:rFonts w:cstheme="minorHAnsi"/>
          <w:sz w:val="24"/>
          <w:szCs w:val="24"/>
        </w:rPr>
        <w:t>5</w:t>
      </w:r>
      <w:r w:rsidR="00AE6742" w:rsidRPr="00F40579">
        <w:rPr>
          <w:rFonts w:cstheme="minorHAnsi"/>
          <w:sz w:val="24"/>
          <w:szCs w:val="24"/>
        </w:rPr>
        <w:t>) μήνες. Η εγγύηση καλής εκτέλεσης της σύμβασης επιστρέφεται στον ανάδοχο της προμήθειας μετά την οριστική ποσοτική και ποιοτική παραλαβή από την αρμόδια επιτροπή.</w:t>
      </w:r>
    </w:p>
    <w:p w:rsidR="009A65A5" w:rsidRPr="00F40579" w:rsidRDefault="009A65A5" w:rsidP="0051564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 xml:space="preserve">ΑΡΘΡΟ </w:t>
      </w:r>
      <w:r w:rsidR="00B3268E" w:rsidRPr="00F40579">
        <w:rPr>
          <w:rFonts w:cstheme="minorHAnsi"/>
          <w:b/>
          <w:bCs/>
          <w:sz w:val="24"/>
          <w:szCs w:val="24"/>
        </w:rPr>
        <w:t>7</w:t>
      </w:r>
      <w:r w:rsidRPr="00F40579">
        <w:rPr>
          <w:rFonts w:cstheme="minorHAnsi"/>
          <w:b/>
          <w:bCs/>
          <w:sz w:val="24"/>
          <w:szCs w:val="24"/>
        </w:rPr>
        <w:t>ο</w:t>
      </w:r>
    </w:p>
    <w:p w:rsidR="009A65A5" w:rsidRPr="00F40579" w:rsidRDefault="009A65A5" w:rsidP="0051564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Έκπτωση του αναδόχου</w:t>
      </w:r>
    </w:p>
    <w:p w:rsidR="00807EB1" w:rsidRPr="00F40579" w:rsidRDefault="00807EB1"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Ο ανάδοχος κηρύσσεται έκπτωτος στις περιπτώσεις που περιγράφοντα</w:t>
      </w:r>
      <w:r w:rsidR="005E3622" w:rsidRPr="00F40579">
        <w:rPr>
          <w:rFonts w:cstheme="minorHAnsi"/>
          <w:sz w:val="24"/>
          <w:szCs w:val="24"/>
        </w:rPr>
        <w:t>ι</w:t>
      </w:r>
      <w:r w:rsidRPr="00F40579">
        <w:rPr>
          <w:rFonts w:cstheme="minorHAnsi"/>
          <w:sz w:val="24"/>
          <w:szCs w:val="24"/>
        </w:rPr>
        <w:t xml:space="preserve"> αναλυτικά στο άρθρο 191 του Ν. 4412/2016</w:t>
      </w:r>
    </w:p>
    <w:p w:rsidR="009A65A5" w:rsidRPr="00F40579" w:rsidRDefault="009A65A5" w:rsidP="0051564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 xml:space="preserve">ΑΡΘΡΟ </w:t>
      </w:r>
      <w:r w:rsidR="00B3268E" w:rsidRPr="00F40579">
        <w:rPr>
          <w:rFonts w:cstheme="minorHAnsi"/>
          <w:b/>
          <w:bCs/>
          <w:sz w:val="24"/>
          <w:szCs w:val="24"/>
        </w:rPr>
        <w:t>8</w:t>
      </w:r>
      <w:r w:rsidRPr="00F40579">
        <w:rPr>
          <w:rFonts w:cstheme="minorHAnsi"/>
          <w:b/>
          <w:bCs/>
          <w:sz w:val="24"/>
          <w:szCs w:val="24"/>
        </w:rPr>
        <w:t>ο</w:t>
      </w:r>
    </w:p>
    <w:p w:rsidR="00FA1BDE" w:rsidRPr="00F40579" w:rsidRDefault="00FA1BDE" w:rsidP="0051564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Χρόνος παράδοσης υλικών – Ποιότητα υλικών</w:t>
      </w:r>
    </w:p>
    <w:p w:rsidR="00FA1BDE" w:rsidRPr="00F40579" w:rsidRDefault="00FA1BDE" w:rsidP="00FA1BDE">
      <w:pPr>
        <w:autoSpaceDE w:val="0"/>
        <w:autoSpaceDN w:val="0"/>
        <w:adjustRightInd w:val="0"/>
        <w:spacing w:after="0" w:line="240" w:lineRule="auto"/>
        <w:jc w:val="both"/>
        <w:rPr>
          <w:rFonts w:cstheme="minorHAnsi"/>
          <w:bCs/>
          <w:sz w:val="24"/>
          <w:szCs w:val="24"/>
        </w:rPr>
      </w:pPr>
      <w:r w:rsidRPr="00F40579">
        <w:rPr>
          <w:rFonts w:cstheme="minorHAnsi"/>
          <w:bCs/>
          <w:sz w:val="24"/>
          <w:szCs w:val="24"/>
        </w:rPr>
        <w:t>Η παράδοση θα γίνεται τμηματικά καθ</w:t>
      </w:r>
      <w:r w:rsidR="00F057DD" w:rsidRPr="00F40579">
        <w:rPr>
          <w:rFonts w:cstheme="minorHAnsi"/>
          <w:bCs/>
          <w:sz w:val="24"/>
          <w:szCs w:val="24"/>
        </w:rPr>
        <w:t xml:space="preserve">’ </w:t>
      </w:r>
      <w:r w:rsidRPr="00F40579">
        <w:rPr>
          <w:rFonts w:cstheme="minorHAnsi"/>
          <w:bCs/>
          <w:sz w:val="24"/>
          <w:szCs w:val="24"/>
        </w:rPr>
        <w:t>όλη τη διάρκεια της σύμβασης και ανάλογα με τις ανάγκες του φορέα .</w:t>
      </w:r>
    </w:p>
    <w:p w:rsidR="002F2B0B" w:rsidRPr="00F40579" w:rsidRDefault="002F2B0B" w:rsidP="002F2B0B">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Ο φορέας δεν υποχρεούται να απορροφήσει το σύνολο των ποσοτήτων που αναγράφονται στον ενδεικτικό προϋπολογισμό. </w:t>
      </w:r>
    </w:p>
    <w:p w:rsidR="002F2B0B" w:rsidRPr="00F40579" w:rsidRDefault="002F2B0B" w:rsidP="002F2B0B">
      <w:pPr>
        <w:autoSpaceDE w:val="0"/>
        <w:autoSpaceDN w:val="0"/>
        <w:adjustRightInd w:val="0"/>
        <w:spacing w:after="0" w:line="240" w:lineRule="auto"/>
        <w:jc w:val="both"/>
        <w:rPr>
          <w:rFonts w:cstheme="minorHAnsi"/>
          <w:sz w:val="24"/>
          <w:szCs w:val="24"/>
        </w:rPr>
      </w:pPr>
      <w:r w:rsidRPr="00F40579">
        <w:rPr>
          <w:rFonts w:cstheme="minorHAnsi"/>
          <w:sz w:val="24"/>
          <w:szCs w:val="24"/>
        </w:rPr>
        <w:t>Εφόσον όμως κριθεί σκόπιμη η προμήθεια του συνόλου των ποσοτήτων, ο μειοδότης υποχρεούται να ανταποκριθεί.</w:t>
      </w:r>
    </w:p>
    <w:p w:rsidR="002F2B0B" w:rsidRPr="00F40579" w:rsidRDefault="002F2B0B" w:rsidP="002F2B0B">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Τα υπό προμήθεια είδη πρέπει να είναι αρίστης ποιότητας. </w:t>
      </w:r>
    </w:p>
    <w:p w:rsidR="00AF6A0A" w:rsidRPr="00F40579" w:rsidRDefault="00AF6A0A" w:rsidP="00AF6A0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9ο</w:t>
      </w:r>
    </w:p>
    <w:p w:rsidR="00AF6A0A" w:rsidRPr="00F40579" w:rsidRDefault="00AF6A0A" w:rsidP="00AF6A0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 xml:space="preserve">Παραλαβή Υλικών- Τόπος παράδοσης </w:t>
      </w:r>
    </w:p>
    <w:p w:rsidR="00AF6A0A" w:rsidRPr="00F40579" w:rsidRDefault="00AF6A0A" w:rsidP="00AF6A0A">
      <w:pPr>
        <w:autoSpaceDE w:val="0"/>
        <w:autoSpaceDN w:val="0"/>
        <w:adjustRightInd w:val="0"/>
        <w:spacing w:after="0" w:line="240" w:lineRule="auto"/>
        <w:jc w:val="both"/>
        <w:rPr>
          <w:rFonts w:cstheme="minorHAnsi"/>
          <w:sz w:val="24"/>
          <w:szCs w:val="24"/>
        </w:rPr>
      </w:pPr>
      <w:r w:rsidRPr="00F40579">
        <w:rPr>
          <w:rFonts w:cstheme="minorHAnsi"/>
          <w:sz w:val="24"/>
          <w:szCs w:val="24"/>
        </w:rPr>
        <w:t>Η παραλαβή των υπό προμήθεια ειδών θα γίνεται από την</w:t>
      </w:r>
      <w:r w:rsidR="00F14826" w:rsidRPr="00F40579">
        <w:rPr>
          <w:rFonts w:cstheme="minorHAnsi"/>
          <w:sz w:val="24"/>
          <w:szCs w:val="24"/>
        </w:rPr>
        <w:t xml:space="preserve"> αρμόδια </w:t>
      </w:r>
      <w:r w:rsidRPr="00F40579">
        <w:rPr>
          <w:rFonts w:cstheme="minorHAnsi"/>
          <w:sz w:val="24"/>
          <w:szCs w:val="24"/>
        </w:rPr>
        <w:t xml:space="preserve">Επιτροπή Παραλαβής,   σύμφωνα με τον τρόπο και κατά το χρόνο που ορίζεται από την σύμβαση. Η παραλαβή των υλικών και η έκδοση των σχετικών πρωτοκόλλων παραλαβής πραγματοποιείται μέσα από τον οριζόμενο από την σύμβαση χρόνο. </w:t>
      </w:r>
    </w:p>
    <w:p w:rsidR="00AF6A0A" w:rsidRPr="00F40579" w:rsidRDefault="00AF6A0A" w:rsidP="00AF6A0A">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Τόπος παράδοσης ορίζεται η αποθήκη της Παιδικής Εξοχής στο Κοκκίνη Χάνι </w:t>
      </w:r>
      <w:r w:rsidR="00F14826" w:rsidRPr="00F40579">
        <w:rPr>
          <w:rFonts w:cstheme="minorHAnsi"/>
          <w:sz w:val="24"/>
          <w:szCs w:val="24"/>
        </w:rPr>
        <w:t>(</w:t>
      </w:r>
      <w:r w:rsidRPr="00F40579">
        <w:rPr>
          <w:rFonts w:cstheme="minorHAnsi"/>
          <w:sz w:val="24"/>
          <w:szCs w:val="24"/>
        </w:rPr>
        <w:t>Δημοτικής Ενότητας Γουβών του Δήμου Χερσονήσου</w:t>
      </w:r>
      <w:r w:rsidR="00F14826" w:rsidRPr="00F40579">
        <w:rPr>
          <w:rFonts w:cstheme="minorHAnsi"/>
          <w:sz w:val="24"/>
          <w:szCs w:val="24"/>
        </w:rPr>
        <w:t>)</w:t>
      </w:r>
      <w:r w:rsidRPr="00F40579">
        <w:rPr>
          <w:rFonts w:cstheme="minorHAnsi"/>
          <w:sz w:val="24"/>
          <w:szCs w:val="24"/>
        </w:rPr>
        <w:t>.</w:t>
      </w:r>
    </w:p>
    <w:p w:rsidR="00AF6A0A" w:rsidRPr="00F40579" w:rsidRDefault="00AF6A0A" w:rsidP="00AF6A0A">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Η μεταφορά των ειδών θα γίνεται με καθαρά μεταφορικά μέσα του προμηθευτή μέχρι τον τόπο παράδοσης,  την αποθήκη της Παιδικής Εξοχής Κοκκίνη Χάνι. </w:t>
      </w:r>
    </w:p>
    <w:p w:rsidR="002F2B0B" w:rsidRPr="00F40579" w:rsidRDefault="002F2B0B" w:rsidP="002F2B0B">
      <w:pPr>
        <w:autoSpaceDE w:val="0"/>
        <w:autoSpaceDN w:val="0"/>
        <w:adjustRightInd w:val="0"/>
        <w:spacing w:after="0" w:line="240" w:lineRule="auto"/>
        <w:jc w:val="both"/>
        <w:rPr>
          <w:rFonts w:cstheme="minorHAnsi"/>
          <w:sz w:val="24"/>
          <w:szCs w:val="24"/>
        </w:rPr>
      </w:pPr>
    </w:p>
    <w:p w:rsidR="00F14826" w:rsidRPr="00F40579" w:rsidRDefault="00F14826" w:rsidP="00F14826">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10ο</w:t>
      </w:r>
    </w:p>
    <w:p w:rsidR="009A65A5" w:rsidRPr="00F40579" w:rsidRDefault="009A65A5" w:rsidP="0051564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 xml:space="preserve">Πλημμελής κατασκευή ή Ελαττωματικά </w:t>
      </w:r>
      <w:r w:rsidR="0051564A" w:rsidRPr="00F40579">
        <w:rPr>
          <w:rFonts w:cstheme="minorHAnsi"/>
          <w:b/>
          <w:bCs/>
          <w:sz w:val="24"/>
          <w:szCs w:val="24"/>
        </w:rPr>
        <w:t>προϊόντα</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Εάν τα είδη που θα παραγγείλει </w:t>
      </w:r>
      <w:r w:rsidR="002B03B5" w:rsidRPr="00F40579">
        <w:rPr>
          <w:rFonts w:cstheme="minorHAnsi"/>
          <w:sz w:val="24"/>
          <w:szCs w:val="24"/>
        </w:rPr>
        <w:t xml:space="preserve">ο Δήμος </w:t>
      </w:r>
      <w:r w:rsidRPr="00F40579">
        <w:rPr>
          <w:rFonts w:cstheme="minorHAnsi"/>
          <w:sz w:val="24"/>
          <w:szCs w:val="24"/>
        </w:rPr>
        <w:t>κριθούν ακατάλληλα ή ελαττωματικά από την οριζόμενη</w:t>
      </w:r>
      <w:r w:rsidR="0051564A" w:rsidRPr="00F40579">
        <w:rPr>
          <w:rFonts w:cstheme="minorHAnsi"/>
          <w:sz w:val="24"/>
          <w:szCs w:val="24"/>
        </w:rPr>
        <w:t xml:space="preserve"> </w:t>
      </w:r>
      <w:r w:rsidRPr="00F40579">
        <w:rPr>
          <w:rFonts w:cstheme="minorHAnsi"/>
          <w:sz w:val="24"/>
          <w:szCs w:val="24"/>
        </w:rPr>
        <w:t xml:space="preserve">Επιτροπή Παραλαβής αυτών, ο ανάδοχος υποχρεούται να αντικαταστήσει αυτά μετά από υπόδειξη των μελών </w:t>
      </w:r>
      <w:r w:rsidR="0051564A" w:rsidRPr="00F40579">
        <w:rPr>
          <w:rFonts w:cstheme="minorHAnsi"/>
          <w:sz w:val="24"/>
          <w:szCs w:val="24"/>
        </w:rPr>
        <w:t xml:space="preserve">της </w:t>
      </w:r>
      <w:r w:rsidRPr="00F40579">
        <w:rPr>
          <w:rFonts w:cstheme="minorHAnsi"/>
          <w:sz w:val="24"/>
          <w:szCs w:val="24"/>
        </w:rPr>
        <w:t xml:space="preserve">Επιτροπής και σύμφωνα με τις ισχύουσες διατάξεις. Αν η παράδοση των τροφίμων στην </w:t>
      </w:r>
      <w:r w:rsidRPr="00F40579">
        <w:rPr>
          <w:rFonts w:cstheme="minorHAnsi"/>
          <w:sz w:val="24"/>
          <w:szCs w:val="24"/>
        </w:rPr>
        <w:lastRenderedPageBreak/>
        <w:t>Υπηρεσία δεν είναι τακτή</w:t>
      </w:r>
      <w:r w:rsidR="0051564A" w:rsidRPr="00F40579">
        <w:rPr>
          <w:rFonts w:cstheme="minorHAnsi"/>
          <w:sz w:val="24"/>
          <w:szCs w:val="24"/>
        </w:rPr>
        <w:t xml:space="preserve"> </w:t>
      </w:r>
      <w:r w:rsidRPr="00F40579">
        <w:rPr>
          <w:rFonts w:cstheme="minorHAnsi"/>
          <w:sz w:val="24"/>
          <w:szCs w:val="24"/>
        </w:rPr>
        <w:t xml:space="preserve">και σύμφωνα με τα συμφωνηθέντα ή τα παραδοθέντα τρόφιμα δεν πληρούν τις τεχνικές προδιαγραφές </w:t>
      </w:r>
      <w:r w:rsidR="0051564A" w:rsidRPr="00F40579">
        <w:rPr>
          <w:rFonts w:cstheme="minorHAnsi"/>
          <w:sz w:val="24"/>
          <w:szCs w:val="24"/>
        </w:rPr>
        <w:t xml:space="preserve">της </w:t>
      </w:r>
      <w:r w:rsidRPr="00F40579">
        <w:rPr>
          <w:rFonts w:cstheme="minorHAnsi"/>
          <w:sz w:val="24"/>
          <w:szCs w:val="24"/>
        </w:rPr>
        <w:t xml:space="preserve">προμήθειας, μπορεί με απόφαση </w:t>
      </w:r>
      <w:r w:rsidR="002B03B5" w:rsidRPr="00F40579">
        <w:rPr>
          <w:rFonts w:cstheme="minorHAnsi"/>
          <w:sz w:val="24"/>
          <w:szCs w:val="24"/>
        </w:rPr>
        <w:t>του Δημοτικού Συμβουλίου</w:t>
      </w:r>
      <w:r w:rsidRPr="00F40579">
        <w:rPr>
          <w:rFonts w:cstheme="minorHAnsi"/>
          <w:sz w:val="24"/>
          <w:szCs w:val="24"/>
        </w:rPr>
        <w:t>, έπειτα από γνωμοδότηση της επιτροπής</w:t>
      </w:r>
      <w:r w:rsidR="0051564A" w:rsidRPr="00F40579">
        <w:rPr>
          <w:rFonts w:cstheme="minorHAnsi"/>
          <w:sz w:val="24"/>
          <w:szCs w:val="24"/>
        </w:rPr>
        <w:t xml:space="preserve"> </w:t>
      </w:r>
      <w:r w:rsidRPr="00F40579">
        <w:rPr>
          <w:rFonts w:cstheme="minorHAnsi"/>
          <w:sz w:val="24"/>
          <w:szCs w:val="24"/>
        </w:rPr>
        <w:t>αξιολόγησης,</w:t>
      </w:r>
      <w:r w:rsidR="0051564A" w:rsidRPr="00F40579">
        <w:rPr>
          <w:rFonts w:cstheme="minorHAnsi"/>
          <w:sz w:val="24"/>
          <w:szCs w:val="24"/>
        </w:rPr>
        <w:t xml:space="preserve"> </w:t>
      </w:r>
      <w:r w:rsidRPr="00F40579">
        <w:rPr>
          <w:rFonts w:cstheme="minorHAnsi"/>
          <w:sz w:val="24"/>
          <w:szCs w:val="24"/>
        </w:rPr>
        <w:t>να επιβληθεί στον προμηθευτή πρόστιμο ίσο με το 2,5% της συμβατικής αξίας του ακατάλληλου</w:t>
      </w:r>
      <w:r w:rsidR="0051564A" w:rsidRPr="00F40579">
        <w:rPr>
          <w:rFonts w:cstheme="minorHAnsi"/>
          <w:sz w:val="24"/>
          <w:szCs w:val="24"/>
        </w:rPr>
        <w:t xml:space="preserve"> </w:t>
      </w:r>
      <w:r w:rsidRPr="00F40579">
        <w:rPr>
          <w:rFonts w:cstheme="minorHAnsi"/>
          <w:sz w:val="24"/>
          <w:szCs w:val="24"/>
        </w:rPr>
        <w:t>τροφίμου,</w:t>
      </w:r>
      <w:r w:rsidR="00C65FD8" w:rsidRPr="00F40579">
        <w:rPr>
          <w:rFonts w:cstheme="minorHAnsi"/>
          <w:sz w:val="24"/>
          <w:szCs w:val="24"/>
        </w:rPr>
        <w:t xml:space="preserve"> </w:t>
      </w:r>
      <w:r w:rsidRPr="00F40579">
        <w:rPr>
          <w:rFonts w:cstheme="minorHAnsi"/>
          <w:sz w:val="24"/>
          <w:szCs w:val="24"/>
        </w:rPr>
        <w:t>χωρίς Φ.Π.Α. ή αυτού που παραδόθηκε εκπρόθεσμα. Πέραν τούτου, μπορεί με απόφαση του</w:t>
      </w:r>
      <w:r w:rsidR="0051564A" w:rsidRPr="00F40579">
        <w:rPr>
          <w:rFonts w:cstheme="minorHAnsi"/>
          <w:sz w:val="24"/>
          <w:szCs w:val="24"/>
        </w:rPr>
        <w:t xml:space="preserve"> </w:t>
      </w:r>
      <w:r w:rsidR="00CB7CEC" w:rsidRPr="00F40579">
        <w:rPr>
          <w:rFonts w:cstheme="minorHAnsi"/>
          <w:sz w:val="24"/>
          <w:szCs w:val="24"/>
        </w:rPr>
        <w:t>Δημοτικο</w:t>
      </w:r>
      <w:r w:rsidR="006C6029" w:rsidRPr="00F40579">
        <w:rPr>
          <w:rFonts w:cstheme="minorHAnsi"/>
          <w:sz w:val="24"/>
          <w:szCs w:val="24"/>
        </w:rPr>
        <w:t>ύ Συμβουλίου</w:t>
      </w:r>
      <w:r w:rsidRPr="00F40579">
        <w:rPr>
          <w:rFonts w:cstheme="minorHAnsi"/>
          <w:color w:val="FF0000"/>
          <w:sz w:val="24"/>
          <w:szCs w:val="24"/>
        </w:rPr>
        <w:t>,</w:t>
      </w:r>
      <w:r w:rsidRPr="00F40579">
        <w:rPr>
          <w:rFonts w:cstheme="minorHAnsi"/>
          <w:sz w:val="24"/>
          <w:szCs w:val="24"/>
        </w:rPr>
        <w:t xml:space="preserve"> έπειτα από γνωμοδότηση της Επιτροπής αξιολόγησης, να κηρυχθεί έκπτωτος.</w:t>
      </w:r>
    </w:p>
    <w:p w:rsidR="009A65A5" w:rsidRPr="00F40579" w:rsidRDefault="009A65A5" w:rsidP="0051564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 xml:space="preserve">ΑΡΘΡΟ </w:t>
      </w:r>
      <w:r w:rsidR="00F14826" w:rsidRPr="00F40579">
        <w:rPr>
          <w:rFonts w:cstheme="minorHAnsi"/>
          <w:b/>
          <w:bCs/>
          <w:sz w:val="24"/>
          <w:szCs w:val="24"/>
        </w:rPr>
        <w:t>11</w:t>
      </w:r>
      <w:r w:rsidRPr="00F40579">
        <w:rPr>
          <w:rFonts w:cstheme="minorHAnsi"/>
          <w:b/>
          <w:bCs/>
          <w:sz w:val="24"/>
          <w:szCs w:val="24"/>
        </w:rPr>
        <w:t>ο</w:t>
      </w:r>
    </w:p>
    <w:p w:rsidR="009A65A5" w:rsidRPr="00F40579" w:rsidRDefault="009A65A5" w:rsidP="0051564A">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Φόροι,</w:t>
      </w:r>
      <w:r w:rsidR="00552FF3" w:rsidRPr="00F40579">
        <w:rPr>
          <w:rFonts w:cstheme="minorHAnsi"/>
          <w:b/>
          <w:bCs/>
          <w:sz w:val="24"/>
          <w:szCs w:val="24"/>
        </w:rPr>
        <w:t xml:space="preserve"> </w:t>
      </w:r>
      <w:r w:rsidRPr="00F40579">
        <w:rPr>
          <w:rFonts w:cstheme="minorHAnsi"/>
          <w:b/>
          <w:bCs/>
          <w:sz w:val="24"/>
          <w:szCs w:val="24"/>
        </w:rPr>
        <w:t>τέλη,</w:t>
      </w:r>
      <w:r w:rsidR="00552FF3" w:rsidRPr="00F40579">
        <w:rPr>
          <w:rFonts w:cstheme="minorHAnsi"/>
          <w:b/>
          <w:bCs/>
          <w:sz w:val="24"/>
          <w:szCs w:val="24"/>
        </w:rPr>
        <w:t xml:space="preserve"> </w:t>
      </w:r>
      <w:r w:rsidRPr="00F40579">
        <w:rPr>
          <w:rFonts w:cstheme="minorHAnsi"/>
          <w:b/>
          <w:bCs/>
          <w:sz w:val="24"/>
          <w:szCs w:val="24"/>
        </w:rPr>
        <w:t>κρατήσεις</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 xml:space="preserve">Ο ανάδοχος υπόκειται σε όλους τους βάσει των κείμενων διατάξεων φόρους, τέλη και κρατήσεις. Ο Φ.Π.Α. βαρύνει το </w:t>
      </w:r>
      <w:r w:rsidR="00396AB2" w:rsidRPr="00F40579">
        <w:rPr>
          <w:rFonts w:cstheme="minorHAnsi"/>
          <w:sz w:val="24"/>
          <w:szCs w:val="24"/>
        </w:rPr>
        <w:t>Δήμο.</w:t>
      </w:r>
      <w:r w:rsidR="0051564A" w:rsidRPr="00F40579">
        <w:rPr>
          <w:rFonts w:cstheme="minorHAnsi"/>
          <w:sz w:val="24"/>
          <w:szCs w:val="24"/>
        </w:rPr>
        <w:t xml:space="preserve"> </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Επίσης τον ανάδοχο βαρύνουν και τα έξοδα δημοσίευσης του</w:t>
      </w:r>
      <w:r w:rsidR="00396AB2" w:rsidRPr="00F40579">
        <w:rPr>
          <w:rFonts w:cstheme="minorHAnsi"/>
          <w:sz w:val="24"/>
          <w:szCs w:val="24"/>
        </w:rPr>
        <w:t xml:space="preserve"> </w:t>
      </w:r>
      <w:r w:rsidRPr="00F40579">
        <w:rPr>
          <w:rFonts w:cstheme="minorHAnsi"/>
          <w:sz w:val="24"/>
          <w:szCs w:val="24"/>
        </w:rPr>
        <w:t>διαγωνισμού.</w:t>
      </w:r>
    </w:p>
    <w:p w:rsidR="009A65A5" w:rsidRPr="00F40579" w:rsidRDefault="009A65A5" w:rsidP="00396AB2">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1</w:t>
      </w:r>
      <w:r w:rsidR="00735F59" w:rsidRPr="00F40579">
        <w:rPr>
          <w:rFonts w:cstheme="minorHAnsi"/>
          <w:b/>
          <w:bCs/>
          <w:sz w:val="24"/>
          <w:szCs w:val="24"/>
        </w:rPr>
        <w:t>2</w:t>
      </w:r>
      <w:r w:rsidRPr="00F40579">
        <w:rPr>
          <w:rFonts w:cstheme="minorHAnsi"/>
          <w:b/>
          <w:bCs/>
          <w:sz w:val="24"/>
          <w:szCs w:val="24"/>
        </w:rPr>
        <w:t>ο</w:t>
      </w:r>
    </w:p>
    <w:p w:rsidR="009A65A5" w:rsidRPr="00F40579" w:rsidRDefault="009A65A5" w:rsidP="00396AB2">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Τιμή και υπολογισμός έκπτωσης</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Η κατακύρωση της προμήθειας θα γίνει στον προμηθευτή που θα προσφέρει το μεγαλύτερο ποσοστό έκπτωσης επί</w:t>
      </w:r>
      <w:r w:rsidR="00396AB2" w:rsidRPr="00F40579">
        <w:rPr>
          <w:rFonts w:cstheme="minorHAnsi"/>
          <w:sz w:val="24"/>
          <w:szCs w:val="24"/>
        </w:rPr>
        <w:t xml:space="preserve"> </w:t>
      </w:r>
      <w:r w:rsidRPr="00F40579">
        <w:rPr>
          <w:rFonts w:cstheme="minorHAnsi"/>
          <w:sz w:val="24"/>
          <w:szCs w:val="24"/>
        </w:rPr>
        <w:t>τοις εκατό (%) στη νόμιμα διαμορφούμενη μέση τιμή λιανικής πώλησης του είδους την ημέρα παράδοσ</w:t>
      </w:r>
      <w:r w:rsidR="00C65FD8" w:rsidRPr="00F40579">
        <w:rPr>
          <w:rFonts w:cstheme="minorHAnsi"/>
          <w:sz w:val="24"/>
          <w:szCs w:val="24"/>
        </w:rPr>
        <w:t xml:space="preserve">ής </w:t>
      </w:r>
      <w:r w:rsidRPr="00F40579">
        <w:rPr>
          <w:rFonts w:cstheme="minorHAnsi"/>
          <w:sz w:val="24"/>
          <w:szCs w:val="24"/>
        </w:rPr>
        <w:t>του,</w:t>
      </w:r>
      <w:r w:rsidR="00396AB2" w:rsidRPr="00F40579">
        <w:rPr>
          <w:rFonts w:cstheme="minorHAnsi"/>
          <w:sz w:val="24"/>
          <w:szCs w:val="24"/>
        </w:rPr>
        <w:t xml:space="preserve"> </w:t>
      </w:r>
      <w:r w:rsidRPr="00F40579">
        <w:rPr>
          <w:rFonts w:cstheme="minorHAnsi"/>
          <w:sz w:val="24"/>
          <w:szCs w:val="24"/>
        </w:rPr>
        <w:t>εφόσον κριθεί ότι η προσφορά του πληρ</w:t>
      </w:r>
      <w:r w:rsidR="00396AB2" w:rsidRPr="00F40579">
        <w:rPr>
          <w:rFonts w:cstheme="minorHAnsi"/>
          <w:sz w:val="24"/>
          <w:szCs w:val="24"/>
        </w:rPr>
        <w:t>οί</w:t>
      </w:r>
      <w:r w:rsidRPr="00F40579">
        <w:rPr>
          <w:rFonts w:cstheme="minorHAnsi"/>
          <w:sz w:val="24"/>
          <w:szCs w:val="24"/>
        </w:rPr>
        <w:t xml:space="preserve"> τις τεχνικές προδιαγραφές από την επιτροπή αξιολόγησης.</w:t>
      </w:r>
      <w:r w:rsidR="00C20AF5" w:rsidRPr="00F40579">
        <w:rPr>
          <w:rFonts w:cstheme="minorHAnsi"/>
          <w:color w:val="000000"/>
          <w:shd w:val="clear" w:color="auto" w:fill="FFFFFF"/>
        </w:rPr>
        <w:t xml:space="preserve"> Για τα υπόλοιπα είδη που δεν περιλαμβάνονται στο δελτίο πιστοποίησης τιμών,</w:t>
      </w:r>
      <w:r w:rsidR="00C20AF5" w:rsidRPr="00F40579">
        <w:rPr>
          <w:rFonts w:cstheme="minorHAnsi"/>
          <w:sz w:val="24"/>
          <w:szCs w:val="24"/>
        </w:rPr>
        <w:t xml:space="preserve"> η κατακύρωση της προμήθειας θα γίνει στον προμηθευτή που θα προσφέρει το μεγαλύτερο ποσοστό έκπτωσης επί τοις εκατό (%).</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Τα δελτία αποστολής θα πρέπει να αποστέλλονται την ημέρα παράδοσης των προϊόντων, από τον ανάδοχο</w:t>
      </w:r>
      <w:r w:rsidR="00396AB2" w:rsidRPr="00F40579">
        <w:rPr>
          <w:rFonts w:cstheme="minorHAnsi"/>
          <w:sz w:val="24"/>
          <w:szCs w:val="24"/>
        </w:rPr>
        <w:t xml:space="preserve"> </w:t>
      </w:r>
      <w:r w:rsidRPr="00F40579">
        <w:rPr>
          <w:rFonts w:cstheme="minorHAnsi"/>
          <w:sz w:val="24"/>
          <w:szCs w:val="24"/>
        </w:rPr>
        <w:t xml:space="preserve">προμηθευτή με τηλεομοιοτυπία (φαξ) στην </w:t>
      </w:r>
      <w:r w:rsidR="001E2EFB" w:rsidRPr="00F40579">
        <w:rPr>
          <w:rFonts w:cstheme="minorHAnsi"/>
          <w:sz w:val="24"/>
          <w:szCs w:val="24"/>
        </w:rPr>
        <w:t xml:space="preserve">Υπηρεσία </w:t>
      </w:r>
      <w:r w:rsidRPr="00F40579">
        <w:rPr>
          <w:rFonts w:cstheme="minorHAnsi"/>
          <w:sz w:val="24"/>
          <w:szCs w:val="24"/>
        </w:rPr>
        <w:t xml:space="preserve">Εμπορίου της </w:t>
      </w:r>
      <w:r w:rsidR="001E2EFB" w:rsidRPr="00F40579">
        <w:rPr>
          <w:rFonts w:cstheme="minorHAnsi"/>
          <w:sz w:val="24"/>
          <w:szCs w:val="24"/>
        </w:rPr>
        <w:t xml:space="preserve">οικείας </w:t>
      </w:r>
      <w:r w:rsidRPr="00F40579">
        <w:rPr>
          <w:rFonts w:cstheme="minorHAnsi"/>
          <w:sz w:val="24"/>
          <w:szCs w:val="24"/>
        </w:rPr>
        <w:t>Περιφέρειας προκειμένου να του</w:t>
      </w:r>
      <w:r w:rsidR="00396AB2" w:rsidRPr="00F40579">
        <w:rPr>
          <w:rFonts w:cstheme="minorHAnsi"/>
          <w:sz w:val="24"/>
          <w:szCs w:val="24"/>
        </w:rPr>
        <w:t xml:space="preserve"> </w:t>
      </w:r>
      <w:r w:rsidRPr="00F40579">
        <w:rPr>
          <w:rFonts w:cstheme="minorHAnsi"/>
          <w:sz w:val="24"/>
          <w:szCs w:val="24"/>
        </w:rPr>
        <w:t xml:space="preserve">γνωρίσει </w:t>
      </w:r>
      <w:r w:rsidR="00984993" w:rsidRPr="00F40579">
        <w:rPr>
          <w:rFonts w:cstheme="minorHAnsi"/>
          <w:sz w:val="24"/>
          <w:szCs w:val="24"/>
        </w:rPr>
        <w:t xml:space="preserve">τη μέση </w:t>
      </w:r>
      <w:r w:rsidR="00994A2E" w:rsidRPr="00F40579">
        <w:rPr>
          <w:rFonts w:cstheme="minorHAnsi"/>
          <w:sz w:val="24"/>
          <w:szCs w:val="24"/>
        </w:rPr>
        <w:t xml:space="preserve">λιανική </w:t>
      </w:r>
      <w:r w:rsidRPr="00F40579">
        <w:rPr>
          <w:rFonts w:cstheme="minorHAnsi"/>
          <w:sz w:val="24"/>
          <w:szCs w:val="24"/>
        </w:rPr>
        <w:t>τιμ</w:t>
      </w:r>
      <w:r w:rsidR="00994A2E" w:rsidRPr="00F40579">
        <w:rPr>
          <w:rFonts w:cstheme="minorHAnsi"/>
          <w:sz w:val="24"/>
          <w:szCs w:val="24"/>
        </w:rPr>
        <w:t>ή</w:t>
      </w:r>
      <w:r w:rsidRPr="00F40579">
        <w:rPr>
          <w:rFonts w:cstheme="minorHAnsi"/>
          <w:sz w:val="24"/>
          <w:szCs w:val="24"/>
        </w:rPr>
        <w:t xml:space="preserve"> των αντ</w:t>
      </w:r>
      <w:r w:rsidR="00994A2E" w:rsidRPr="00F40579">
        <w:rPr>
          <w:rFonts w:cstheme="minorHAnsi"/>
          <w:sz w:val="24"/>
          <w:szCs w:val="24"/>
        </w:rPr>
        <w:t xml:space="preserve">ιστοίχων προϊόντων σύμφωνα με την </w:t>
      </w:r>
      <w:r w:rsidRPr="00F40579">
        <w:rPr>
          <w:rFonts w:cstheme="minorHAnsi"/>
          <w:sz w:val="24"/>
          <w:szCs w:val="24"/>
        </w:rPr>
        <w:t>οποί</w:t>
      </w:r>
      <w:r w:rsidR="00994A2E" w:rsidRPr="00F40579">
        <w:rPr>
          <w:rFonts w:cstheme="minorHAnsi"/>
          <w:sz w:val="24"/>
          <w:szCs w:val="24"/>
        </w:rPr>
        <w:t xml:space="preserve">α θα </w:t>
      </w:r>
      <w:r w:rsidRPr="00F40579">
        <w:rPr>
          <w:rFonts w:cstheme="minorHAnsi"/>
          <w:sz w:val="24"/>
          <w:szCs w:val="24"/>
        </w:rPr>
        <w:t>εκδίδονται τα τιμολόγια</w:t>
      </w:r>
      <w:r w:rsidR="00396AB2" w:rsidRPr="00F40579">
        <w:rPr>
          <w:rFonts w:cstheme="minorHAnsi"/>
          <w:sz w:val="24"/>
          <w:szCs w:val="24"/>
        </w:rPr>
        <w:t xml:space="preserve"> </w:t>
      </w:r>
      <w:r w:rsidRPr="00F40579">
        <w:rPr>
          <w:rFonts w:cstheme="minorHAnsi"/>
          <w:sz w:val="24"/>
          <w:szCs w:val="24"/>
        </w:rPr>
        <w:t xml:space="preserve">κάθε μήνα τα οποία θα προσκομίζονται στην </w:t>
      </w:r>
      <w:r w:rsidR="001E2EFB" w:rsidRPr="00F40579">
        <w:rPr>
          <w:rFonts w:cstheme="minorHAnsi"/>
          <w:sz w:val="24"/>
          <w:szCs w:val="24"/>
        </w:rPr>
        <w:t xml:space="preserve">Υπηρεσία </w:t>
      </w:r>
      <w:r w:rsidRPr="00F40579">
        <w:rPr>
          <w:rFonts w:cstheme="minorHAnsi"/>
          <w:sz w:val="24"/>
          <w:szCs w:val="24"/>
        </w:rPr>
        <w:t>Εμπορίου μαζί με τα δελτία αποστολής για την θεώρησ</w:t>
      </w:r>
      <w:r w:rsidR="00396AB2" w:rsidRPr="00F40579">
        <w:rPr>
          <w:rFonts w:cstheme="minorHAnsi"/>
          <w:sz w:val="24"/>
          <w:szCs w:val="24"/>
        </w:rPr>
        <w:t xml:space="preserve">ή </w:t>
      </w:r>
      <w:r w:rsidRPr="00F40579">
        <w:rPr>
          <w:rFonts w:cstheme="minorHAnsi"/>
          <w:sz w:val="24"/>
          <w:szCs w:val="24"/>
        </w:rPr>
        <w:t>τους.</w:t>
      </w:r>
    </w:p>
    <w:p w:rsidR="009A65A5" w:rsidRPr="00F40579" w:rsidRDefault="009A65A5" w:rsidP="00396AB2">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ΑΡΘΡΟ 1</w:t>
      </w:r>
      <w:r w:rsidR="00735F59" w:rsidRPr="00F40579">
        <w:rPr>
          <w:rFonts w:cstheme="minorHAnsi"/>
          <w:b/>
          <w:bCs/>
          <w:sz w:val="24"/>
          <w:szCs w:val="24"/>
        </w:rPr>
        <w:t>3</w:t>
      </w:r>
      <w:r w:rsidRPr="00F40579">
        <w:rPr>
          <w:rFonts w:cstheme="minorHAnsi"/>
          <w:b/>
          <w:bCs/>
          <w:sz w:val="24"/>
          <w:szCs w:val="24"/>
        </w:rPr>
        <w:t>ο</w:t>
      </w:r>
    </w:p>
    <w:p w:rsidR="009A65A5" w:rsidRPr="00F40579" w:rsidRDefault="009A65A5" w:rsidP="00396AB2">
      <w:pPr>
        <w:autoSpaceDE w:val="0"/>
        <w:autoSpaceDN w:val="0"/>
        <w:adjustRightInd w:val="0"/>
        <w:spacing w:after="0" w:line="240" w:lineRule="auto"/>
        <w:jc w:val="center"/>
        <w:rPr>
          <w:rFonts w:cstheme="minorHAnsi"/>
          <w:b/>
          <w:bCs/>
          <w:sz w:val="24"/>
          <w:szCs w:val="24"/>
        </w:rPr>
      </w:pPr>
      <w:r w:rsidRPr="00F40579">
        <w:rPr>
          <w:rFonts w:cstheme="minorHAnsi"/>
          <w:b/>
          <w:bCs/>
          <w:sz w:val="24"/>
          <w:szCs w:val="24"/>
        </w:rPr>
        <w:t>Πληρωμή Αναδόχου</w:t>
      </w:r>
    </w:p>
    <w:p w:rsidR="009A65A5" w:rsidRPr="00F40579" w:rsidRDefault="009A65A5" w:rsidP="009A65A5">
      <w:pPr>
        <w:autoSpaceDE w:val="0"/>
        <w:autoSpaceDN w:val="0"/>
        <w:adjustRightInd w:val="0"/>
        <w:spacing w:after="0" w:line="240" w:lineRule="auto"/>
        <w:jc w:val="both"/>
        <w:rPr>
          <w:rFonts w:cstheme="minorHAnsi"/>
          <w:sz w:val="24"/>
          <w:szCs w:val="24"/>
        </w:rPr>
      </w:pPr>
      <w:r w:rsidRPr="00F40579">
        <w:rPr>
          <w:rFonts w:cstheme="minorHAnsi"/>
          <w:sz w:val="24"/>
          <w:szCs w:val="24"/>
        </w:rPr>
        <w:t>Η πληρωμή του προμηθευτή θα γίνεται τμηματικά ανάλογα με την παράδοση των ειδών και με την έκδοση</w:t>
      </w:r>
      <w:r w:rsidR="00396AB2" w:rsidRPr="00F40579">
        <w:rPr>
          <w:rFonts w:cstheme="minorHAnsi"/>
          <w:sz w:val="24"/>
          <w:szCs w:val="24"/>
        </w:rPr>
        <w:t xml:space="preserve"> </w:t>
      </w:r>
      <w:r w:rsidRPr="00F40579">
        <w:rPr>
          <w:rFonts w:cstheme="minorHAnsi"/>
          <w:sz w:val="24"/>
          <w:szCs w:val="24"/>
        </w:rPr>
        <w:t>αντιστοίχων εξοφλητικών τιμολογίων</w:t>
      </w:r>
      <w:r w:rsidR="00552FF3" w:rsidRPr="00F40579">
        <w:rPr>
          <w:rFonts w:cstheme="minorHAnsi"/>
          <w:sz w:val="24"/>
          <w:szCs w:val="24"/>
        </w:rPr>
        <w:t>, συνοδευόμενα από τα νόμιμα παραστατικά</w:t>
      </w:r>
      <w:r w:rsidRPr="00F40579">
        <w:rPr>
          <w:rFonts w:cstheme="minorHAnsi"/>
          <w:sz w:val="24"/>
          <w:szCs w:val="24"/>
        </w:rPr>
        <w:t>.</w:t>
      </w:r>
    </w:p>
    <w:p w:rsidR="00A83748" w:rsidRPr="00F40579" w:rsidRDefault="004204BC" w:rsidP="004204BC">
      <w:pPr>
        <w:autoSpaceDE w:val="0"/>
        <w:autoSpaceDN w:val="0"/>
        <w:adjustRightInd w:val="0"/>
        <w:spacing w:after="0" w:line="240" w:lineRule="auto"/>
        <w:jc w:val="both"/>
        <w:rPr>
          <w:rFonts w:cstheme="minorHAnsi"/>
          <w:b/>
          <w:bCs/>
          <w:sz w:val="24"/>
          <w:szCs w:val="24"/>
        </w:rPr>
      </w:pPr>
      <w:r w:rsidRPr="00F40579">
        <w:rPr>
          <w:rFonts w:cstheme="minorHAnsi"/>
          <w:b/>
          <w:bCs/>
          <w:sz w:val="24"/>
          <w:szCs w:val="24"/>
        </w:rPr>
        <w:t xml:space="preserve">             </w:t>
      </w:r>
    </w:p>
    <w:p w:rsidR="00A83748" w:rsidRPr="00F40579" w:rsidRDefault="00F40579" w:rsidP="005A7264">
      <w:pPr>
        <w:autoSpaceDE w:val="0"/>
        <w:autoSpaceDN w:val="0"/>
        <w:adjustRightInd w:val="0"/>
        <w:spacing w:after="0" w:line="240" w:lineRule="auto"/>
        <w:jc w:val="center"/>
        <w:rPr>
          <w:rFonts w:cstheme="minorHAnsi"/>
          <w:b/>
          <w:bCs/>
          <w:color w:val="FFFFFF"/>
          <w:sz w:val="24"/>
          <w:szCs w:val="24"/>
        </w:rPr>
      </w:pPr>
      <w:r>
        <w:rPr>
          <w:rFonts w:cstheme="minorHAnsi"/>
          <w:b/>
          <w:bCs/>
          <w:sz w:val="24"/>
          <w:szCs w:val="24"/>
        </w:rPr>
        <w:t xml:space="preserve">                                        </w:t>
      </w:r>
      <w:r w:rsidR="004204BC" w:rsidRPr="00F40579">
        <w:rPr>
          <w:rFonts w:cstheme="minorHAnsi"/>
          <w:b/>
          <w:bCs/>
          <w:sz w:val="24"/>
          <w:szCs w:val="24"/>
        </w:rPr>
        <w:t>Γούρνες</w:t>
      </w:r>
      <w:r w:rsidR="00860668" w:rsidRPr="00F40579">
        <w:rPr>
          <w:rFonts w:cstheme="minorHAnsi"/>
          <w:b/>
          <w:bCs/>
          <w:sz w:val="24"/>
          <w:szCs w:val="24"/>
        </w:rPr>
        <w:t xml:space="preserve"> </w:t>
      </w:r>
      <w:r w:rsidR="005A7264" w:rsidRPr="00F40579">
        <w:rPr>
          <w:rFonts w:cstheme="minorHAnsi"/>
          <w:b/>
          <w:bCs/>
          <w:sz w:val="24"/>
          <w:szCs w:val="24"/>
        </w:rPr>
        <w:t>11.06.2019</w:t>
      </w:r>
      <w:r w:rsidR="00303423" w:rsidRPr="00F40579">
        <w:rPr>
          <w:rFonts w:cstheme="minorHAnsi"/>
          <w:b/>
          <w:bCs/>
          <w:color w:val="FFFFFF"/>
          <w:sz w:val="24"/>
          <w:szCs w:val="24"/>
        </w:rPr>
        <w:t xml:space="preserve">     </w:t>
      </w:r>
    </w:p>
    <w:p w:rsidR="00303423" w:rsidRPr="00F40579" w:rsidRDefault="00303423" w:rsidP="00A83748">
      <w:pPr>
        <w:autoSpaceDE w:val="0"/>
        <w:autoSpaceDN w:val="0"/>
        <w:adjustRightInd w:val="0"/>
        <w:spacing w:after="0" w:line="240" w:lineRule="auto"/>
        <w:ind w:hanging="284"/>
        <w:rPr>
          <w:rFonts w:cstheme="minorHAnsi"/>
          <w:b/>
          <w:bCs/>
          <w:sz w:val="24"/>
          <w:szCs w:val="24"/>
        </w:rPr>
      </w:pPr>
      <w:r w:rsidRPr="00F40579">
        <w:rPr>
          <w:rFonts w:cstheme="minorHAnsi"/>
          <w:b/>
          <w:bCs/>
          <w:color w:val="FFFFFF"/>
          <w:sz w:val="24"/>
          <w:szCs w:val="24"/>
        </w:rPr>
        <w:t xml:space="preserve"> </w:t>
      </w:r>
      <w:r w:rsidR="00A83748" w:rsidRPr="00F40579">
        <w:rPr>
          <w:rFonts w:cstheme="minorHAnsi"/>
          <w:b/>
          <w:bCs/>
          <w:color w:val="FFFFFF"/>
          <w:sz w:val="24"/>
          <w:szCs w:val="24"/>
        </w:rPr>
        <w:t xml:space="preserve">    </w:t>
      </w:r>
      <w:r w:rsidR="00F40579">
        <w:rPr>
          <w:rFonts w:cstheme="minorHAnsi"/>
          <w:b/>
          <w:bCs/>
          <w:color w:val="FFFFFF"/>
          <w:sz w:val="24"/>
          <w:szCs w:val="24"/>
        </w:rPr>
        <w:t xml:space="preserve">   </w:t>
      </w:r>
      <w:r w:rsidR="00F40579" w:rsidRPr="00F40579">
        <w:rPr>
          <w:rFonts w:cstheme="minorHAnsi"/>
          <w:b/>
          <w:bCs/>
          <w:sz w:val="24"/>
          <w:szCs w:val="24"/>
        </w:rPr>
        <w:t>ΘΕΩΡΗΘΗΚΕ</w:t>
      </w:r>
      <w:r w:rsidR="00F40579">
        <w:rPr>
          <w:rFonts w:cstheme="minorHAnsi"/>
          <w:b/>
          <w:bCs/>
          <w:color w:val="FFFFFF"/>
          <w:sz w:val="24"/>
          <w:szCs w:val="24"/>
        </w:rPr>
        <w:t xml:space="preserve">                                                                             </w:t>
      </w:r>
      <w:r w:rsidRPr="00F40579">
        <w:rPr>
          <w:rFonts w:cstheme="minorHAnsi"/>
          <w:b/>
          <w:bCs/>
          <w:sz w:val="24"/>
          <w:szCs w:val="24"/>
        </w:rPr>
        <w:t xml:space="preserve">                                                                                                  </w:t>
      </w:r>
      <w:r w:rsidR="00915DFB">
        <w:rPr>
          <w:rFonts w:cstheme="minorHAnsi"/>
          <w:b/>
          <w:bCs/>
          <w:sz w:val="24"/>
          <w:szCs w:val="24"/>
        </w:rPr>
        <w:t xml:space="preserve">         Ο Πρ/νος της Δ/νσης   Διοικητικών</w:t>
      </w:r>
      <w:r w:rsidR="00F40579">
        <w:rPr>
          <w:rFonts w:cstheme="minorHAnsi"/>
          <w:b/>
          <w:bCs/>
          <w:sz w:val="24"/>
          <w:szCs w:val="24"/>
        </w:rPr>
        <w:t xml:space="preserve">                                  </w:t>
      </w:r>
      <w:r w:rsidR="008A31E0" w:rsidRPr="00F40579">
        <w:rPr>
          <w:rFonts w:cstheme="minorHAnsi"/>
          <w:b/>
          <w:bCs/>
          <w:sz w:val="24"/>
          <w:szCs w:val="24"/>
        </w:rPr>
        <w:t xml:space="preserve">   </w:t>
      </w:r>
      <w:r w:rsidR="00A83748" w:rsidRPr="00F40579">
        <w:rPr>
          <w:rFonts w:cstheme="minorHAnsi"/>
          <w:b/>
          <w:bCs/>
          <w:sz w:val="24"/>
          <w:szCs w:val="24"/>
        </w:rPr>
        <w:t xml:space="preserve">   </w:t>
      </w:r>
      <w:r w:rsidR="008A31E0" w:rsidRPr="00F40579">
        <w:rPr>
          <w:rFonts w:cstheme="minorHAnsi"/>
          <w:b/>
          <w:bCs/>
          <w:sz w:val="24"/>
          <w:szCs w:val="24"/>
        </w:rPr>
        <w:t xml:space="preserve">   </w:t>
      </w:r>
      <w:r w:rsidRPr="00F40579">
        <w:rPr>
          <w:rFonts w:cstheme="minorHAnsi"/>
          <w:b/>
          <w:bCs/>
          <w:sz w:val="24"/>
          <w:szCs w:val="24"/>
        </w:rPr>
        <w:t>Η συντάξασα</w:t>
      </w:r>
    </w:p>
    <w:p w:rsidR="00A83748" w:rsidRPr="00F40579" w:rsidRDefault="00303423" w:rsidP="00303423">
      <w:pPr>
        <w:autoSpaceDE w:val="0"/>
        <w:autoSpaceDN w:val="0"/>
        <w:adjustRightInd w:val="0"/>
        <w:spacing w:after="0" w:line="240" w:lineRule="auto"/>
        <w:jc w:val="both"/>
        <w:rPr>
          <w:rFonts w:cstheme="minorHAnsi"/>
          <w:b/>
          <w:bCs/>
          <w:sz w:val="24"/>
          <w:szCs w:val="24"/>
        </w:rPr>
      </w:pPr>
      <w:r w:rsidRPr="00F40579">
        <w:rPr>
          <w:rFonts w:cstheme="minorHAnsi"/>
          <w:b/>
          <w:bCs/>
          <w:sz w:val="24"/>
          <w:szCs w:val="24"/>
        </w:rPr>
        <w:t xml:space="preserve">         </w:t>
      </w:r>
    </w:p>
    <w:p w:rsidR="00012544" w:rsidRPr="00F40579" w:rsidRDefault="00303423" w:rsidP="001813E3">
      <w:pPr>
        <w:autoSpaceDE w:val="0"/>
        <w:autoSpaceDN w:val="0"/>
        <w:adjustRightInd w:val="0"/>
        <w:spacing w:after="0" w:line="240" w:lineRule="auto"/>
        <w:jc w:val="both"/>
        <w:rPr>
          <w:rFonts w:cstheme="minorHAnsi"/>
          <w:b/>
          <w:bCs/>
          <w:color w:val="000000"/>
        </w:rPr>
      </w:pPr>
      <w:r w:rsidRPr="00F40579">
        <w:rPr>
          <w:rFonts w:cstheme="minorHAnsi"/>
          <w:b/>
          <w:bCs/>
          <w:sz w:val="24"/>
          <w:szCs w:val="24"/>
        </w:rPr>
        <w:t xml:space="preserve">Βασιλάκης Νικόλαος                         </w:t>
      </w:r>
      <w:r w:rsidR="008A31E0" w:rsidRPr="00F40579">
        <w:rPr>
          <w:rFonts w:cstheme="minorHAnsi"/>
          <w:b/>
          <w:bCs/>
          <w:sz w:val="24"/>
          <w:szCs w:val="24"/>
        </w:rPr>
        <w:t xml:space="preserve">                </w:t>
      </w:r>
      <w:r w:rsidR="00F40579">
        <w:rPr>
          <w:rFonts w:cstheme="minorHAnsi"/>
          <w:b/>
          <w:bCs/>
          <w:sz w:val="24"/>
          <w:szCs w:val="24"/>
        </w:rPr>
        <w:t xml:space="preserve">                         </w:t>
      </w:r>
      <w:r w:rsidR="008A31E0" w:rsidRPr="00F40579">
        <w:rPr>
          <w:rFonts w:cstheme="minorHAnsi"/>
          <w:b/>
          <w:bCs/>
          <w:sz w:val="24"/>
          <w:szCs w:val="24"/>
        </w:rPr>
        <w:t xml:space="preserve"> </w:t>
      </w:r>
      <w:r w:rsidRPr="00F40579">
        <w:rPr>
          <w:rFonts w:cstheme="minorHAnsi"/>
          <w:b/>
          <w:bCs/>
          <w:sz w:val="24"/>
          <w:szCs w:val="24"/>
        </w:rPr>
        <w:t xml:space="preserve"> Τασιούδη Καλλιρόη</w:t>
      </w:r>
    </w:p>
    <w:p w:rsidR="00F40579" w:rsidRPr="00F40579" w:rsidRDefault="00F40579">
      <w:pPr>
        <w:autoSpaceDE w:val="0"/>
        <w:autoSpaceDN w:val="0"/>
        <w:adjustRightInd w:val="0"/>
        <w:spacing w:after="0" w:line="240" w:lineRule="auto"/>
        <w:jc w:val="both"/>
        <w:rPr>
          <w:rFonts w:cstheme="minorHAnsi"/>
          <w:b/>
          <w:bCs/>
          <w:color w:val="000000"/>
        </w:rPr>
      </w:pPr>
    </w:p>
    <w:sectPr w:rsidR="00F40579" w:rsidRPr="00F40579" w:rsidSect="00D64269">
      <w:footerReference w:type="default" r:id="rId9"/>
      <w:pgSz w:w="11906" w:h="16838"/>
      <w:pgMar w:top="1135" w:right="991" w:bottom="1135"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807" w:rsidRDefault="00A95807" w:rsidP="009D7DD3">
      <w:pPr>
        <w:spacing w:after="0" w:line="240" w:lineRule="auto"/>
      </w:pPr>
      <w:r>
        <w:separator/>
      </w:r>
    </w:p>
  </w:endnote>
  <w:endnote w:type="continuationSeparator" w:id="0">
    <w:p w:rsidR="00A95807" w:rsidRDefault="00A95807" w:rsidP="009D7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omic Sans MS">
    <w:panose1 w:val="030F0702030302020204"/>
    <w:charset w:val="A1"/>
    <w:family w:val="script"/>
    <w:pitch w:val="variable"/>
    <w:sig w:usb0="00000287" w:usb1="00000013"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E94" w:rsidRDefault="000E7E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807" w:rsidRDefault="00A95807" w:rsidP="009D7DD3">
      <w:pPr>
        <w:spacing w:after="0" w:line="240" w:lineRule="auto"/>
      </w:pPr>
      <w:r>
        <w:separator/>
      </w:r>
    </w:p>
  </w:footnote>
  <w:footnote w:type="continuationSeparator" w:id="0">
    <w:p w:rsidR="00A95807" w:rsidRDefault="00A95807" w:rsidP="009D7D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8E8"/>
    <w:multiLevelType w:val="hybridMultilevel"/>
    <w:tmpl w:val="663A30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04348C"/>
    <w:multiLevelType w:val="hybridMultilevel"/>
    <w:tmpl w:val="509E387A"/>
    <w:lvl w:ilvl="0" w:tplc="04080001">
      <w:start w:val="1"/>
      <w:numFmt w:val="bullet"/>
      <w:lvlText w:val=""/>
      <w:lvlJc w:val="left"/>
      <w:pPr>
        <w:tabs>
          <w:tab w:val="num" w:pos="1003"/>
        </w:tabs>
        <w:ind w:left="1003"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83B6669"/>
    <w:multiLevelType w:val="hybridMultilevel"/>
    <w:tmpl w:val="32F0A7A0"/>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09594090"/>
    <w:multiLevelType w:val="hybridMultilevel"/>
    <w:tmpl w:val="AC328152"/>
    <w:lvl w:ilvl="0" w:tplc="95E6196E">
      <w:start w:val="4"/>
      <w:numFmt w:val="bullet"/>
      <w:lvlText w:val="•"/>
      <w:lvlJc w:val="left"/>
      <w:pPr>
        <w:ind w:left="405" w:hanging="360"/>
      </w:pPr>
      <w:rPr>
        <w:rFonts w:ascii="Calibri" w:eastAsiaTheme="minorHAnsi" w:hAnsi="Calibri" w:cs="Calibri" w:hint="default"/>
      </w:rPr>
    </w:lvl>
    <w:lvl w:ilvl="1" w:tplc="04080003" w:tentative="1">
      <w:start w:val="1"/>
      <w:numFmt w:val="bullet"/>
      <w:lvlText w:val="o"/>
      <w:lvlJc w:val="left"/>
      <w:pPr>
        <w:ind w:left="1125" w:hanging="360"/>
      </w:pPr>
      <w:rPr>
        <w:rFonts w:ascii="Courier New" w:hAnsi="Courier New" w:cs="Courier New" w:hint="default"/>
      </w:rPr>
    </w:lvl>
    <w:lvl w:ilvl="2" w:tplc="04080005" w:tentative="1">
      <w:start w:val="1"/>
      <w:numFmt w:val="bullet"/>
      <w:lvlText w:val=""/>
      <w:lvlJc w:val="left"/>
      <w:pPr>
        <w:ind w:left="1845" w:hanging="360"/>
      </w:pPr>
      <w:rPr>
        <w:rFonts w:ascii="Wingdings" w:hAnsi="Wingdings" w:hint="default"/>
      </w:rPr>
    </w:lvl>
    <w:lvl w:ilvl="3" w:tplc="04080001" w:tentative="1">
      <w:start w:val="1"/>
      <w:numFmt w:val="bullet"/>
      <w:lvlText w:val=""/>
      <w:lvlJc w:val="left"/>
      <w:pPr>
        <w:ind w:left="2565" w:hanging="360"/>
      </w:pPr>
      <w:rPr>
        <w:rFonts w:ascii="Symbol" w:hAnsi="Symbol" w:hint="default"/>
      </w:rPr>
    </w:lvl>
    <w:lvl w:ilvl="4" w:tplc="04080003" w:tentative="1">
      <w:start w:val="1"/>
      <w:numFmt w:val="bullet"/>
      <w:lvlText w:val="o"/>
      <w:lvlJc w:val="left"/>
      <w:pPr>
        <w:ind w:left="3285" w:hanging="360"/>
      </w:pPr>
      <w:rPr>
        <w:rFonts w:ascii="Courier New" w:hAnsi="Courier New" w:cs="Courier New" w:hint="default"/>
      </w:rPr>
    </w:lvl>
    <w:lvl w:ilvl="5" w:tplc="04080005" w:tentative="1">
      <w:start w:val="1"/>
      <w:numFmt w:val="bullet"/>
      <w:lvlText w:val=""/>
      <w:lvlJc w:val="left"/>
      <w:pPr>
        <w:ind w:left="4005" w:hanging="360"/>
      </w:pPr>
      <w:rPr>
        <w:rFonts w:ascii="Wingdings" w:hAnsi="Wingdings" w:hint="default"/>
      </w:rPr>
    </w:lvl>
    <w:lvl w:ilvl="6" w:tplc="04080001" w:tentative="1">
      <w:start w:val="1"/>
      <w:numFmt w:val="bullet"/>
      <w:lvlText w:val=""/>
      <w:lvlJc w:val="left"/>
      <w:pPr>
        <w:ind w:left="4725" w:hanging="360"/>
      </w:pPr>
      <w:rPr>
        <w:rFonts w:ascii="Symbol" w:hAnsi="Symbol" w:hint="default"/>
      </w:rPr>
    </w:lvl>
    <w:lvl w:ilvl="7" w:tplc="04080003" w:tentative="1">
      <w:start w:val="1"/>
      <w:numFmt w:val="bullet"/>
      <w:lvlText w:val="o"/>
      <w:lvlJc w:val="left"/>
      <w:pPr>
        <w:ind w:left="5445" w:hanging="360"/>
      </w:pPr>
      <w:rPr>
        <w:rFonts w:ascii="Courier New" w:hAnsi="Courier New" w:cs="Courier New" w:hint="default"/>
      </w:rPr>
    </w:lvl>
    <w:lvl w:ilvl="8" w:tplc="04080005" w:tentative="1">
      <w:start w:val="1"/>
      <w:numFmt w:val="bullet"/>
      <w:lvlText w:val=""/>
      <w:lvlJc w:val="left"/>
      <w:pPr>
        <w:ind w:left="6165" w:hanging="360"/>
      </w:pPr>
      <w:rPr>
        <w:rFonts w:ascii="Wingdings" w:hAnsi="Wingdings" w:hint="default"/>
      </w:rPr>
    </w:lvl>
  </w:abstractNum>
  <w:abstractNum w:abstractNumId="4">
    <w:nsid w:val="0A3F39C1"/>
    <w:multiLevelType w:val="hybridMultilevel"/>
    <w:tmpl w:val="A562209E"/>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19A62540"/>
    <w:multiLevelType w:val="hybridMultilevel"/>
    <w:tmpl w:val="FD368CA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1B1C3125"/>
    <w:multiLevelType w:val="hybridMultilevel"/>
    <w:tmpl w:val="EA289B1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1B3C78F9"/>
    <w:multiLevelType w:val="hybridMultilevel"/>
    <w:tmpl w:val="694626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EA420FF"/>
    <w:multiLevelType w:val="hybridMultilevel"/>
    <w:tmpl w:val="343E9D06"/>
    <w:lvl w:ilvl="0" w:tplc="0408000F">
      <w:start w:val="1"/>
      <w:numFmt w:val="decimal"/>
      <w:lvlText w:val="%1."/>
      <w:lvlJc w:val="left"/>
      <w:pPr>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25AA3297"/>
    <w:multiLevelType w:val="hybridMultilevel"/>
    <w:tmpl w:val="F8462F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ABD4C85"/>
    <w:multiLevelType w:val="hybridMultilevel"/>
    <w:tmpl w:val="1EDE8AD2"/>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2E2D3A4E"/>
    <w:multiLevelType w:val="hybridMultilevel"/>
    <w:tmpl w:val="271CD3F4"/>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3E5D4268"/>
    <w:multiLevelType w:val="hybridMultilevel"/>
    <w:tmpl w:val="B1AA72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F0F5FF5"/>
    <w:multiLevelType w:val="hybridMultilevel"/>
    <w:tmpl w:val="87D097B6"/>
    <w:lvl w:ilvl="0" w:tplc="04080001">
      <w:start w:val="1"/>
      <w:numFmt w:val="bullet"/>
      <w:lvlText w:val=""/>
      <w:lvlJc w:val="left"/>
      <w:pPr>
        <w:tabs>
          <w:tab w:val="num" w:pos="1440"/>
        </w:tabs>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4E196C8D"/>
    <w:multiLevelType w:val="hybridMultilevel"/>
    <w:tmpl w:val="0832B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4E17EDD"/>
    <w:multiLevelType w:val="hybridMultilevel"/>
    <w:tmpl w:val="4FA4A74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5B3A7BC3"/>
    <w:multiLevelType w:val="hybridMultilevel"/>
    <w:tmpl w:val="9A9E50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BFD4CA4"/>
    <w:multiLevelType w:val="hybridMultilevel"/>
    <w:tmpl w:val="FBB60A6C"/>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8">
    <w:nsid w:val="6E6B47F0"/>
    <w:multiLevelType w:val="hybridMultilevel"/>
    <w:tmpl w:val="295AE5FE"/>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74663B96"/>
    <w:multiLevelType w:val="hybridMultilevel"/>
    <w:tmpl w:val="6798A920"/>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0">
    <w:nsid w:val="7A670947"/>
    <w:multiLevelType w:val="hybridMultilevel"/>
    <w:tmpl w:val="B22A82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EEF67B2"/>
    <w:multiLevelType w:val="hybridMultilevel"/>
    <w:tmpl w:val="A4CCACB8"/>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2"/>
  </w:num>
  <w:num w:numId="2">
    <w:abstractNumId w:val="20"/>
  </w:num>
  <w:num w:numId="3">
    <w:abstractNumId w:val="0"/>
  </w:num>
  <w:num w:numId="4">
    <w:abstractNumId w:val="14"/>
  </w:num>
  <w:num w:numId="5">
    <w:abstractNumId w:val="7"/>
  </w:num>
  <w:num w:numId="6">
    <w:abstractNumId w:val="5"/>
  </w:num>
  <w:num w:numId="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
  </w:num>
  <w:num w:numId="22">
    <w:abstractNumId w:val="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5A5"/>
    <w:rsid w:val="00001018"/>
    <w:rsid w:val="00006103"/>
    <w:rsid w:val="0000733E"/>
    <w:rsid w:val="00007409"/>
    <w:rsid w:val="000102FC"/>
    <w:rsid w:val="00010D18"/>
    <w:rsid w:val="00012544"/>
    <w:rsid w:val="0001630A"/>
    <w:rsid w:val="00016975"/>
    <w:rsid w:val="000171F2"/>
    <w:rsid w:val="0001751E"/>
    <w:rsid w:val="00024826"/>
    <w:rsid w:val="0003076C"/>
    <w:rsid w:val="000355BA"/>
    <w:rsid w:val="00035AFC"/>
    <w:rsid w:val="000360F5"/>
    <w:rsid w:val="000426A4"/>
    <w:rsid w:val="00044D88"/>
    <w:rsid w:val="000475CC"/>
    <w:rsid w:val="00052A31"/>
    <w:rsid w:val="00056CBF"/>
    <w:rsid w:val="000571EF"/>
    <w:rsid w:val="00057EA8"/>
    <w:rsid w:val="00060702"/>
    <w:rsid w:val="00063B7B"/>
    <w:rsid w:val="0006426A"/>
    <w:rsid w:val="00065513"/>
    <w:rsid w:val="000662A7"/>
    <w:rsid w:val="00070F61"/>
    <w:rsid w:val="00073454"/>
    <w:rsid w:val="000749BB"/>
    <w:rsid w:val="0007642C"/>
    <w:rsid w:val="000921E1"/>
    <w:rsid w:val="000921E6"/>
    <w:rsid w:val="000A5065"/>
    <w:rsid w:val="000A6EFC"/>
    <w:rsid w:val="000A7340"/>
    <w:rsid w:val="000B20B2"/>
    <w:rsid w:val="000C2B25"/>
    <w:rsid w:val="000D05E2"/>
    <w:rsid w:val="000D1AB7"/>
    <w:rsid w:val="000D1EE7"/>
    <w:rsid w:val="000D488E"/>
    <w:rsid w:val="000E2BE7"/>
    <w:rsid w:val="000E7E94"/>
    <w:rsid w:val="000F165B"/>
    <w:rsid w:val="000F16B1"/>
    <w:rsid w:val="000F282A"/>
    <w:rsid w:val="000F3628"/>
    <w:rsid w:val="001039A4"/>
    <w:rsid w:val="001040C8"/>
    <w:rsid w:val="0011155E"/>
    <w:rsid w:val="0011354F"/>
    <w:rsid w:val="00114ADF"/>
    <w:rsid w:val="00121CB1"/>
    <w:rsid w:val="00121D3D"/>
    <w:rsid w:val="00122D60"/>
    <w:rsid w:val="00130877"/>
    <w:rsid w:val="00130A3A"/>
    <w:rsid w:val="00131B6F"/>
    <w:rsid w:val="00136BC2"/>
    <w:rsid w:val="00140AE7"/>
    <w:rsid w:val="00140D04"/>
    <w:rsid w:val="0014157B"/>
    <w:rsid w:val="0015082E"/>
    <w:rsid w:val="00154A4D"/>
    <w:rsid w:val="00155FFD"/>
    <w:rsid w:val="00160168"/>
    <w:rsid w:val="00160319"/>
    <w:rsid w:val="00160AC7"/>
    <w:rsid w:val="00160D58"/>
    <w:rsid w:val="00170F5B"/>
    <w:rsid w:val="00174208"/>
    <w:rsid w:val="001813E3"/>
    <w:rsid w:val="0018196B"/>
    <w:rsid w:val="00182196"/>
    <w:rsid w:val="00184DB5"/>
    <w:rsid w:val="00196D74"/>
    <w:rsid w:val="001A2B6F"/>
    <w:rsid w:val="001B1E05"/>
    <w:rsid w:val="001B2676"/>
    <w:rsid w:val="001B3D21"/>
    <w:rsid w:val="001B4BC6"/>
    <w:rsid w:val="001B659C"/>
    <w:rsid w:val="001B71BD"/>
    <w:rsid w:val="001C2EDF"/>
    <w:rsid w:val="001D19B5"/>
    <w:rsid w:val="001D7083"/>
    <w:rsid w:val="001E2EFB"/>
    <w:rsid w:val="001E4928"/>
    <w:rsid w:val="001E6320"/>
    <w:rsid w:val="001E7511"/>
    <w:rsid w:val="001E76A6"/>
    <w:rsid w:val="00200EFF"/>
    <w:rsid w:val="002040EB"/>
    <w:rsid w:val="00205C88"/>
    <w:rsid w:val="0022506D"/>
    <w:rsid w:val="0023323B"/>
    <w:rsid w:val="002332EA"/>
    <w:rsid w:val="002375C9"/>
    <w:rsid w:val="00243DCA"/>
    <w:rsid w:val="00245F05"/>
    <w:rsid w:val="00246241"/>
    <w:rsid w:val="0024722A"/>
    <w:rsid w:val="00256461"/>
    <w:rsid w:val="002716DD"/>
    <w:rsid w:val="00273514"/>
    <w:rsid w:val="00275A2C"/>
    <w:rsid w:val="00281C69"/>
    <w:rsid w:val="00282C8F"/>
    <w:rsid w:val="002832A4"/>
    <w:rsid w:val="00286064"/>
    <w:rsid w:val="00287F1F"/>
    <w:rsid w:val="00291016"/>
    <w:rsid w:val="00293D30"/>
    <w:rsid w:val="00293FBD"/>
    <w:rsid w:val="00293FFA"/>
    <w:rsid w:val="0029550F"/>
    <w:rsid w:val="00295BB1"/>
    <w:rsid w:val="00295E9C"/>
    <w:rsid w:val="002A187D"/>
    <w:rsid w:val="002A5AD8"/>
    <w:rsid w:val="002A65DA"/>
    <w:rsid w:val="002A684A"/>
    <w:rsid w:val="002A756F"/>
    <w:rsid w:val="002B03B5"/>
    <w:rsid w:val="002B1262"/>
    <w:rsid w:val="002B4091"/>
    <w:rsid w:val="002C0BE1"/>
    <w:rsid w:val="002C605C"/>
    <w:rsid w:val="002C7413"/>
    <w:rsid w:val="002E110D"/>
    <w:rsid w:val="002E2340"/>
    <w:rsid w:val="002E3C39"/>
    <w:rsid w:val="002E4543"/>
    <w:rsid w:val="002E7351"/>
    <w:rsid w:val="002F189F"/>
    <w:rsid w:val="002F2B0B"/>
    <w:rsid w:val="002F4994"/>
    <w:rsid w:val="00303423"/>
    <w:rsid w:val="003117BD"/>
    <w:rsid w:val="003209E6"/>
    <w:rsid w:val="00321F84"/>
    <w:rsid w:val="00326698"/>
    <w:rsid w:val="003318A7"/>
    <w:rsid w:val="003325A5"/>
    <w:rsid w:val="003368CB"/>
    <w:rsid w:val="003423F3"/>
    <w:rsid w:val="00344906"/>
    <w:rsid w:val="00350399"/>
    <w:rsid w:val="00350EB6"/>
    <w:rsid w:val="00354752"/>
    <w:rsid w:val="003567E8"/>
    <w:rsid w:val="0035714B"/>
    <w:rsid w:val="0035796F"/>
    <w:rsid w:val="00357BE2"/>
    <w:rsid w:val="003634C3"/>
    <w:rsid w:val="00363E69"/>
    <w:rsid w:val="00364CF0"/>
    <w:rsid w:val="00366DF9"/>
    <w:rsid w:val="003757C7"/>
    <w:rsid w:val="003759E3"/>
    <w:rsid w:val="00380537"/>
    <w:rsid w:val="00380B26"/>
    <w:rsid w:val="00381361"/>
    <w:rsid w:val="00383021"/>
    <w:rsid w:val="00383473"/>
    <w:rsid w:val="00384730"/>
    <w:rsid w:val="00387F94"/>
    <w:rsid w:val="00396AB2"/>
    <w:rsid w:val="003A064B"/>
    <w:rsid w:val="003A635C"/>
    <w:rsid w:val="003A7AA5"/>
    <w:rsid w:val="003B29C3"/>
    <w:rsid w:val="003B4A0A"/>
    <w:rsid w:val="003C4413"/>
    <w:rsid w:val="003C476E"/>
    <w:rsid w:val="003C5741"/>
    <w:rsid w:val="003C77A4"/>
    <w:rsid w:val="003D332C"/>
    <w:rsid w:val="003D3AAA"/>
    <w:rsid w:val="003D6B4C"/>
    <w:rsid w:val="003D770A"/>
    <w:rsid w:val="003E3CD6"/>
    <w:rsid w:val="00400A64"/>
    <w:rsid w:val="00403619"/>
    <w:rsid w:val="0040447D"/>
    <w:rsid w:val="00404A17"/>
    <w:rsid w:val="004051C8"/>
    <w:rsid w:val="0040795C"/>
    <w:rsid w:val="004115A5"/>
    <w:rsid w:val="004204BC"/>
    <w:rsid w:val="00422150"/>
    <w:rsid w:val="004225B3"/>
    <w:rsid w:val="004250AB"/>
    <w:rsid w:val="00433873"/>
    <w:rsid w:val="00434A5D"/>
    <w:rsid w:val="0044409D"/>
    <w:rsid w:val="0044747B"/>
    <w:rsid w:val="00447C90"/>
    <w:rsid w:val="00451912"/>
    <w:rsid w:val="00453943"/>
    <w:rsid w:val="00454476"/>
    <w:rsid w:val="004555E9"/>
    <w:rsid w:val="0045566C"/>
    <w:rsid w:val="0046014A"/>
    <w:rsid w:val="00462A6A"/>
    <w:rsid w:val="00463AFF"/>
    <w:rsid w:val="004647FE"/>
    <w:rsid w:val="004651A5"/>
    <w:rsid w:val="004666D2"/>
    <w:rsid w:val="00467D86"/>
    <w:rsid w:val="004713C5"/>
    <w:rsid w:val="00471EDF"/>
    <w:rsid w:val="004825CA"/>
    <w:rsid w:val="004849CC"/>
    <w:rsid w:val="00484EE3"/>
    <w:rsid w:val="00486A8B"/>
    <w:rsid w:val="004A22BE"/>
    <w:rsid w:val="004B0DCC"/>
    <w:rsid w:val="004B5E89"/>
    <w:rsid w:val="004B5ED9"/>
    <w:rsid w:val="004B7E29"/>
    <w:rsid w:val="004C4D3C"/>
    <w:rsid w:val="004C5D91"/>
    <w:rsid w:val="004D1B10"/>
    <w:rsid w:val="004D3921"/>
    <w:rsid w:val="004D45D2"/>
    <w:rsid w:val="004E18FC"/>
    <w:rsid w:val="004E1BD8"/>
    <w:rsid w:val="004E4B38"/>
    <w:rsid w:val="004E661F"/>
    <w:rsid w:val="004F5769"/>
    <w:rsid w:val="005022B9"/>
    <w:rsid w:val="00502BDB"/>
    <w:rsid w:val="00504C99"/>
    <w:rsid w:val="00505794"/>
    <w:rsid w:val="00506D23"/>
    <w:rsid w:val="00507886"/>
    <w:rsid w:val="0051102B"/>
    <w:rsid w:val="00513386"/>
    <w:rsid w:val="0051564A"/>
    <w:rsid w:val="00517420"/>
    <w:rsid w:val="00525DBC"/>
    <w:rsid w:val="0053023C"/>
    <w:rsid w:val="00533E00"/>
    <w:rsid w:val="00534B4B"/>
    <w:rsid w:val="00537188"/>
    <w:rsid w:val="00540B8D"/>
    <w:rsid w:val="0054200D"/>
    <w:rsid w:val="00552758"/>
    <w:rsid w:val="00552FF3"/>
    <w:rsid w:val="005617AE"/>
    <w:rsid w:val="0057201B"/>
    <w:rsid w:val="005727A4"/>
    <w:rsid w:val="005749C9"/>
    <w:rsid w:val="00575FA4"/>
    <w:rsid w:val="005802E5"/>
    <w:rsid w:val="00583E19"/>
    <w:rsid w:val="005866B5"/>
    <w:rsid w:val="0058679B"/>
    <w:rsid w:val="00591E1A"/>
    <w:rsid w:val="00594A1B"/>
    <w:rsid w:val="005972DC"/>
    <w:rsid w:val="005A34C1"/>
    <w:rsid w:val="005A65C7"/>
    <w:rsid w:val="005A7264"/>
    <w:rsid w:val="005B2DD3"/>
    <w:rsid w:val="005C0D07"/>
    <w:rsid w:val="005E343C"/>
    <w:rsid w:val="005E3622"/>
    <w:rsid w:val="005E3F39"/>
    <w:rsid w:val="005E556D"/>
    <w:rsid w:val="005E610C"/>
    <w:rsid w:val="005E72E8"/>
    <w:rsid w:val="005F2659"/>
    <w:rsid w:val="005F3524"/>
    <w:rsid w:val="005F3FC8"/>
    <w:rsid w:val="005F56FB"/>
    <w:rsid w:val="00600E3D"/>
    <w:rsid w:val="006018EE"/>
    <w:rsid w:val="006043B5"/>
    <w:rsid w:val="0061171E"/>
    <w:rsid w:val="0061222F"/>
    <w:rsid w:val="00615BA2"/>
    <w:rsid w:val="00616D3A"/>
    <w:rsid w:val="00621614"/>
    <w:rsid w:val="00623427"/>
    <w:rsid w:val="006239AD"/>
    <w:rsid w:val="00627687"/>
    <w:rsid w:val="00627C94"/>
    <w:rsid w:val="00630923"/>
    <w:rsid w:val="00643EBE"/>
    <w:rsid w:val="0064717B"/>
    <w:rsid w:val="00651326"/>
    <w:rsid w:val="00653594"/>
    <w:rsid w:val="0065384F"/>
    <w:rsid w:val="00660220"/>
    <w:rsid w:val="00660392"/>
    <w:rsid w:val="006644D6"/>
    <w:rsid w:val="00670959"/>
    <w:rsid w:val="00676D22"/>
    <w:rsid w:val="00680400"/>
    <w:rsid w:val="00681552"/>
    <w:rsid w:val="006835D1"/>
    <w:rsid w:val="0068498D"/>
    <w:rsid w:val="00686581"/>
    <w:rsid w:val="00687A10"/>
    <w:rsid w:val="006A19D9"/>
    <w:rsid w:val="006A40E9"/>
    <w:rsid w:val="006B03E5"/>
    <w:rsid w:val="006B13D7"/>
    <w:rsid w:val="006B1A62"/>
    <w:rsid w:val="006B7DA2"/>
    <w:rsid w:val="006C191F"/>
    <w:rsid w:val="006C46EE"/>
    <w:rsid w:val="006C6029"/>
    <w:rsid w:val="006C6FA9"/>
    <w:rsid w:val="006C7B98"/>
    <w:rsid w:val="006D1810"/>
    <w:rsid w:val="006D2202"/>
    <w:rsid w:val="006E0C68"/>
    <w:rsid w:val="006E15A6"/>
    <w:rsid w:val="006E2E95"/>
    <w:rsid w:val="006E339A"/>
    <w:rsid w:val="006E7AEA"/>
    <w:rsid w:val="006F1205"/>
    <w:rsid w:val="006F2868"/>
    <w:rsid w:val="00700E41"/>
    <w:rsid w:val="00701F35"/>
    <w:rsid w:val="00702A3B"/>
    <w:rsid w:val="007070E8"/>
    <w:rsid w:val="007152A3"/>
    <w:rsid w:val="00715F0B"/>
    <w:rsid w:val="0071647C"/>
    <w:rsid w:val="00723622"/>
    <w:rsid w:val="00727204"/>
    <w:rsid w:val="00735F59"/>
    <w:rsid w:val="00736BB5"/>
    <w:rsid w:val="00743B07"/>
    <w:rsid w:val="00744D23"/>
    <w:rsid w:val="0075022E"/>
    <w:rsid w:val="007530D1"/>
    <w:rsid w:val="00753D8F"/>
    <w:rsid w:val="00755D20"/>
    <w:rsid w:val="0075755C"/>
    <w:rsid w:val="0076330D"/>
    <w:rsid w:val="007646DD"/>
    <w:rsid w:val="007670DB"/>
    <w:rsid w:val="00767461"/>
    <w:rsid w:val="00767586"/>
    <w:rsid w:val="00767A00"/>
    <w:rsid w:val="007709FE"/>
    <w:rsid w:val="007713AE"/>
    <w:rsid w:val="00774B31"/>
    <w:rsid w:val="00777D05"/>
    <w:rsid w:val="00780C7B"/>
    <w:rsid w:val="00782AE6"/>
    <w:rsid w:val="00787899"/>
    <w:rsid w:val="00787AA9"/>
    <w:rsid w:val="00791ADD"/>
    <w:rsid w:val="0079327D"/>
    <w:rsid w:val="007949D8"/>
    <w:rsid w:val="007A7D5F"/>
    <w:rsid w:val="007B255A"/>
    <w:rsid w:val="007B5DE2"/>
    <w:rsid w:val="007C316C"/>
    <w:rsid w:val="007C60C6"/>
    <w:rsid w:val="007D6AF6"/>
    <w:rsid w:val="007E0998"/>
    <w:rsid w:val="007E45D1"/>
    <w:rsid w:val="007E5C8E"/>
    <w:rsid w:val="007E60CA"/>
    <w:rsid w:val="007F4E57"/>
    <w:rsid w:val="007F5F5B"/>
    <w:rsid w:val="007F6F5B"/>
    <w:rsid w:val="008053F1"/>
    <w:rsid w:val="00805903"/>
    <w:rsid w:val="00807EB1"/>
    <w:rsid w:val="00815CDA"/>
    <w:rsid w:val="00817B46"/>
    <w:rsid w:val="00817E73"/>
    <w:rsid w:val="00827A6B"/>
    <w:rsid w:val="00827C9F"/>
    <w:rsid w:val="00830052"/>
    <w:rsid w:val="00833503"/>
    <w:rsid w:val="0083461F"/>
    <w:rsid w:val="00835077"/>
    <w:rsid w:val="00837E72"/>
    <w:rsid w:val="008415C6"/>
    <w:rsid w:val="008462E8"/>
    <w:rsid w:val="00851B11"/>
    <w:rsid w:val="00852B12"/>
    <w:rsid w:val="00853213"/>
    <w:rsid w:val="00855E4D"/>
    <w:rsid w:val="008573C9"/>
    <w:rsid w:val="00860668"/>
    <w:rsid w:val="00860B1B"/>
    <w:rsid w:val="00860CEE"/>
    <w:rsid w:val="00860DCF"/>
    <w:rsid w:val="00864324"/>
    <w:rsid w:val="00872590"/>
    <w:rsid w:val="00874EC0"/>
    <w:rsid w:val="00883B5E"/>
    <w:rsid w:val="00883E28"/>
    <w:rsid w:val="00891FEE"/>
    <w:rsid w:val="008A31E0"/>
    <w:rsid w:val="008A4EF2"/>
    <w:rsid w:val="008A5ED7"/>
    <w:rsid w:val="008B0924"/>
    <w:rsid w:val="008B31FF"/>
    <w:rsid w:val="008B3369"/>
    <w:rsid w:val="008C7799"/>
    <w:rsid w:val="008D2262"/>
    <w:rsid w:val="008D4965"/>
    <w:rsid w:val="008D4E8E"/>
    <w:rsid w:val="008D7FB6"/>
    <w:rsid w:val="008E2BF0"/>
    <w:rsid w:val="008E5289"/>
    <w:rsid w:val="008F3BA7"/>
    <w:rsid w:val="008F490F"/>
    <w:rsid w:val="008F4C8D"/>
    <w:rsid w:val="008F75AC"/>
    <w:rsid w:val="0090093C"/>
    <w:rsid w:val="009021B8"/>
    <w:rsid w:val="009026A7"/>
    <w:rsid w:val="00911644"/>
    <w:rsid w:val="0091349D"/>
    <w:rsid w:val="00915DFB"/>
    <w:rsid w:val="0091696B"/>
    <w:rsid w:val="00923C12"/>
    <w:rsid w:val="00923DC5"/>
    <w:rsid w:val="009240C9"/>
    <w:rsid w:val="00925EDA"/>
    <w:rsid w:val="00927546"/>
    <w:rsid w:val="00931219"/>
    <w:rsid w:val="009365B2"/>
    <w:rsid w:val="00936EE9"/>
    <w:rsid w:val="00937B8C"/>
    <w:rsid w:val="00946A36"/>
    <w:rsid w:val="0095351B"/>
    <w:rsid w:val="00953CCA"/>
    <w:rsid w:val="00956562"/>
    <w:rsid w:val="009565D7"/>
    <w:rsid w:val="00962728"/>
    <w:rsid w:val="00963F80"/>
    <w:rsid w:val="009669F9"/>
    <w:rsid w:val="00975261"/>
    <w:rsid w:val="0098217A"/>
    <w:rsid w:val="00984993"/>
    <w:rsid w:val="00984C1D"/>
    <w:rsid w:val="00992FA4"/>
    <w:rsid w:val="009942C8"/>
    <w:rsid w:val="00994A2E"/>
    <w:rsid w:val="0099646F"/>
    <w:rsid w:val="00997E74"/>
    <w:rsid w:val="009A08E2"/>
    <w:rsid w:val="009A65A5"/>
    <w:rsid w:val="009A6A16"/>
    <w:rsid w:val="009A7CA6"/>
    <w:rsid w:val="009B0E62"/>
    <w:rsid w:val="009B1838"/>
    <w:rsid w:val="009B4AE8"/>
    <w:rsid w:val="009B6C33"/>
    <w:rsid w:val="009C3894"/>
    <w:rsid w:val="009C3D9B"/>
    <w:rsid w:val="009C6CD7"/>
    <w:rsid w:val="009C72DD"/>
    <w:rsid w:val="009C7E8C"/>
    <w:rsid w:val="009D0E7F"/>
    <w:rsid w:val="009D1671"/>
    <w:rsid w:val="009D3B8C"/>
    <w:rsid w:val="009D7CD3"/>
    <w:rsid w:val="009D7DD3"/>
    <w:rsid w:val="009E05B9"/>
    <w:rsid w:val="009E1CFE"/>
    <w:rsid w:val="009E1DCA"/>
    <w:rsid w:val="009E7217"/>
    <w:rsid w:val="009F401A"/>
    <w:rsid w:val="009F6669"/>
    <w:rsid w:val="00A01221"/>
    <w:rsid w:val="00A014DD"/>
    <w:rsid w:val="00A10018"/>
    <w:rsid w:val="00A11103"/>
    <w:rsid w:val="00A25FD6"/>
    <w:rsid w:val="00A26C3C"/>
    <w:rsid w:val="00A3086C"/>
    <w:rsid w:val="00A328D8"/>
    <w:rsid w:val="00A44F2A"/>
    <w:rsid w:val="00A4676F"/>
    <w:rsid w:val="00A50ABB"/>
    <w:rsid w:val="00A5624D"/>
    <w:rsid w:val="00A576CD"/>
    <w:rsid w:val="00A62862"/>
    <w:rsid w:val="00A62D2B"/>
    <w:rsid w:val="00A6347B"/>
    <w:rsid w:val="00A63AFB"/>
    <w:rsid w:val="00A6419F"/>
    <w:rsid w:val="00A64659"/>
    <w:rsid w:val="00A72534"/>
    <w:rsid w:val="00A82694"/>
    <w:rsid w:val="00A82B00"/>
    <w:rsid w:val="00A834B1"/>
    <w:rsid w:val="00A83748"/>
    <w:rsid w:val="00A86AC0"/>
    <w:rsid w:val="00A905EC"/>
    <w:rsid w:val="00A9115D"/>
    <w:rsid w:val="00A9133B"/>
    <w:rsid w:val="00A924A1"/>
    <w:rsid w:val="00A95807"/>
    <w:rsid w:val="00AA1DF6"/>
    <w:rsid w:val="00AA2904"/>
    <w:rsid w:val="00AA444D"/>
    <w:rsid w:val="00AB172E"/>
    <w:rsid w:val="00AB242E"/>
    <w:rsid w:val="00AB3553"/>
    <w:rsid w:val="00AB78FE"/>
    <w:rsid w:val="00AC005D"/>
    <w:rsid w:val="00AC0569"/>
    <w:rsid w:val="00AC15FD"/>
    <w:rsid w:val="00AC1E49"/>
    <w:rsid w:val="00AC594E"/>
    <w:rsid w:val="00AD165D"/>
    <w:rsid w:val="00AD2788"/>
    <w:rsid w:val="00AD28C8"/>
    <w:rsid w:val="00AD75DA"/>
    <w:rsid w:val="00AE32F5"/>
    <w:rsid w:val="00AE48DA"/>
    <w:rsid w:val="00AE4C16"/>
    <w:rsid w:val="00AE5C10"/>
    <w:rsid w:val="00AE6742"/>
    <w:rsid w:val="00AE7172"/>
    <w:rsid w:val="00AE7642"/>
    <w:rsid w:val="00AF0AA0"/>
    <w:rsid w:val="00AF1AEB"/>
    <w:rsid w:val="00AF6A0A"/>
    <w:rsid w:val="00AF6E75"/>
    <w:rsid w:val="00B0129B"/>
    <w:rsid w:val="00B037F5"/>
    <w:rsid w:val="00B044AB"/>
    <w:rsid w:val="00B049A2"/>
    <w:rsid w:val="00B05A7D"/>
    <w:rsid w:val="00B10148"/>
    <w:rsid w:val="00B14C73"/>
    <w:rsid w:val="00B201E1"/>
    <w:rsid w:val="00B20C05"/>
    <w:rsid w:val="00B23EC2"/>
    <w:rsid w:val="00B2494E"/>
    <w:rsid w:val="00B279FF"/>
    <w:rsid w:val="00B30A39"/>
    <w:rsid w:val="00B3268E"/>
    <w:rsid w:val="00B3499A"/>
    <w:rsid w:val="00B364B8"/>
    <w:rsid w:val="00B41264"/>
    <w:rsid w:val="00B4294E"/>
    <w:rsid w:val="00B43769"/>
    <w:rsid w:val="00B5040B"/>
    <w:rsid w:val="00B547D2"/>
    <w:rsid w:val="00B54B17"/>
    <w:rsid w:val="00B5547C"/>
    <w:rsid w:val="00B56977"/>
    <w:rsid w:val="00B6098A"/>
    <w:rsid w:val="00B6138F"/>
    <w:rsid w:val="00B73DE1"/>
    <w:rsid w:val="00B81E6E"/>
    <w:rsid w:val="00B8524B"/>
    <w:rsid w:val="00B85398"/>
    <w:rsid w:val="00B85683"/>
    <w:rsid w:val="00B911C0"/>
    <w:rsid w:val="00B934C6"/>
    <w:rsid w:val="00B93BB8"/>
    <w:rsid w:val="00B95DF1"/>
    <w:rsid w:val="00B97248"/>
    <w:rsid w:val="00BB28BA"/>
    <w:rsid w:val="00BB4648"/>
    <w:rsid w:val="00BB5963"/>
    <w:rsid w:val="00BC0DEC"/>
    <w:rsid w:val="00BC0F3B"/>
    <w:rsid w:val="00BC5DAF"/>
    <w:rsid w:val="00BD0250"/>
    <w:rsid w:val="00BD54FF"/>
    <w:rsid w:val="00BD678B"/>
    <w:rsid w:val="00BE129E"/>
    <w:rsid w:val="00BE2C2C"/>
    <w:rsid w:val="00BE3BDB"/>
    <w:rsid w:val="00BE3D95"/>
    <w:rsid w:val="00BE42F6"/>
    <w:rsid w:val="00BE5B30"/>
    <w:rsid w:val="00BF2ED5"/>
    <w:rsid w:val="00BF6853"/>
    <w:rsid w:val="00BF7C7F"/>
    <w:rsid w:val="00C0048E"/>
    <w:rsid w:val="00C0116C"/>
    <w:rsid w:val="00C011B5"/>
    <w:rsid w:val="00C04928"/>
    <w:rsid w:val="00C074E9"/>
    <w:rsid w:val="00C076F4"/>
    <w:rsid w:val="00C079DA"/>
    <w:rsid w:val="00C136DD"/>
    <w:rsid w:val="00C14ACE"/>
    <w:rsid w:val="00C1551E"/>
    <w:rsid w:val="00C1752A"/>
    <w:rsid w:val="00C20AF5"/>
    <w:rsid w:val="00C3204F"/>
    <w:rsid w:val="00C32193"/>
    <w:rsid w:val="00C34C8F"/>
    <w:rsid w:val="00C35146"/>
    <w:rsid w:val="00C35580"/>
    <w:rsid w:val="00C3565F"/>
    <w:rsid w:val="00C36183"/>
    <w:rsid w:val="00C46783"/>
    <w:rsid w:val="00C50052"/>
    <w:rsid w:val="00C52360"/>
    <w:rsid w:val="00C52C8C"/>
    <w:rsid w:val="00C53E84"/>
    <w:rsid w:val="00C55C47"/>
    <w:rsid w:val="00C561B7"/>
    <w:rsid w:val="00C56A45"/>
    <w:rsid w:val="00C57D8C"/>
    <w:rsid w:val="00C62468"/>
    <w:rsid w:val="00C62F8E"/>
    <w:rsid w:val="00C65FD8"/>
    <w:rsid w:val="00C67F79"/>
    <w:rsid w:val="00C71F7C"/>
    <w:rsid w:val="00C72700"/>
    <w:rsid w:val="00C72E8B"/>
    <w:rsid w:val="00C7418A"/>
    <w:rsid w:val="00C74548"/>
    <w:rsid w:val="00C7753B"/>
    <w:rsid w:val="00C7780C"/>
    <w:rsid w:val="00C92148"/>
    <w:rsid w:val="00C9283B"/>
    <w:rsid w:val="00C93108"/>
    <w:rsid w:val="00C948D2"/>
    <w:rsid w:val="00CA1C5F"/>
    <w:rsid w:val="00CA1C8C"/>
    <w:rsid w:val="00CA7F05"/>
    <w:rsid w:val="00CB2A04"/>
    <w:rsid w:val="00CB5D29"/>
    <w:rsid w:val="00CB5E7F"/>
    <w:rsid w:val="00CB65C5"/>
    <w:rsid w:val="00CB7CEC"/>
    <w:rsid w:val="00CC5078"/>
    <w:rsid w:val="00CD6186"/>
    <w:rsid w:val="00CE3D6F"/>
    <w:rsid w:val="00CE3DC2"/>
    <w:rsid w:val="00CE4C75"/>
    <w:rsid w:val="00CE4DC8"/>
    <w:rsid w:val="00CF01BA"/>
    <w:rsid w:val="00CF11FF"/>
    <w:rsid w:val="00CF5C3B"/>
    <w:rsid w:val="00CF6101"/>
    <w:rsid w:val="00D01E40"/>
    <w:rsid w:val="00D05242"/>
    <w:rsid w:val="00D067C6"/>
    <w:rsid w:val="00D07D6E"/>
    <w:rsid w:val="00D136D8"/>
    <w:rsid w:val="00D15BEC"/>
    <w:rsid w:val="00D15C94"/>
    <w:rsid w:val="00D21493"/>
    <w:rsid w:val="00D252D7"/>
    <w:rsid w:val="00D253E8"/>
    <w:rsid w:val="00D27532"/>
    <w:rsid w:val="00D32024"/>
    <w:rsid w:val="00D42F28"/>
    <w:rsid w:val="00D44721"/>
    <w:rsid w:val="00D4533A"/>
    <w:rsid w:val="00D5336B"/>
    <w:rsid w:val="00D5452C"/>
    <w:rsid w:val="00D56DB3"/>
    <w:rsid w:val="00D574A4"/>
    <w:rsid w:val="00D626A4"/>
    <w:rsid w:val="00D64269"/>
    <w:rsid w:val="00D655B1"/>
    <w:rsid w:val="00D67058"/>
    <w:rsid w:val="00D70696"/>
    <w:rsid w:val="00D70893"/>
    <w:rsid w:val="00D71FE2"/>
    <w:rsid w:val="00D72AB7"/>
    <w:rsid w:val="00D83227"/>
    <w:rsid w:val="00D975DD"/>
    <w:rsid w:val="00DA371E"/>
    <w:rsid w:val="00DA6963"/>
    <w:rsid w:val="00DB0D70"/>
    <w:rsid w:val="00DB0E9B"/>
    <w:rsid w:val="00DB208C"/>
    <w:rsid w:val="00DC0897"/>
    <w:rsid w:val="00DC1C36"/>
    <w:rsid w:val="00DC535E"/>
    <w:rsid w:val="00DC77C3"/>
    <w:rsid w:val="00DD3353"/>
    <w:rsid w:val="00DD6239"/>
    <w:rsid w:val="00DD6F2E"/>
    <w:rsid w:val="00DE0ABC"/>
    <w:rsid w:val="00DE5076"/>
    <w:rsid w:val="00DE53E1"/>
    <w:rsid w:val="00DE78CB"/>
    <w:rsid w:val="00DF1751"/>
    <w:rsid w:val="00DF364D"/>
    <w:rsid w:val="00DF3C5B"/>
    <w:rsid w:val="00DF3F0B"/>
    <w:rsid w:val="00DF6F97"/>
    <w:rsid w:val="00E0651A"/>
    <w:rsid w:val="00E26911"/>
    <w:rsid w:val="00E26E64"/>
    <w:rsid w:val="00E3294A"/>
    <w:rsid w:val="00E33A25"/>
    <w:rsid w:val="00E33EE9"/>
    <w:rsid w:val="00E37594"/>
    <w:rsid w:val="00E55A7A"/>
    <w:rsid w:val="00E62CEE"/>
    <w:rsid w:val="00E65752"/>
    <w:rsid w:val="00E7432A"/>
    <w:rsid w:val="00E75A72"/>
    <w:rsid w:val="00E810F4"/>
    <w:rsid w:val="00E8537B"/>
    <w:rsid w:val="00E86424"/>
    <w:rsid w:val="00E917B2"/>
    <w:rsid w:val="00E91C04"/>
    <w:rsid w:val="00E91E70"/>
    <w:rsid w:val="00E96372"/>
    <w:rsid w:val="00E96B66"/>
    <w:rsid w:val="00EB0496"/>
    <w:rsid w:val="00EB7BB8"/>
    <w:rsid w:val="00EC0853"/>
    <w:rsid w:val="00EC4819"/>
    <w:rsid w:val="00EC6630"/>
    <w:rsid w:val="00ED5AFD"/>
    <w:rsid w:val="00ED6F40"/>
    <w:rsid w:val="00EE1D2B"/>
    <w:rsid w:val="00EE455C"/>
    <w:rsid w:val="00EF070F"/>
    <w:rsid w:val="00EF5A27"/>
    <w:rsid w:val="00F008B3"/>
    <w:rsid w:val="00F04A1C"/>
    <w:rsid w:val="00F04F3D"/>
    <w:rsid w:val="00F057DD"/>
    <w:rsid w:val="00F118FD"/>
    <w:rsid w:val="00F14826"/>
    <w:rsid w:val="00F1682B"/>
    <w:rsid w:val="00F17439"/>
    <w:rsid w:val="00F24F17"/>
    <w:rsid w:val="00F316B2"/>
    <w:rsid w:val="00F32115"/>
    <w:rsid w:val="00F34B61"/>
    <w:rsid w:val="00F359BD"/>
    <w:rsid w:val="00F40579"/>
    <w:rsid w:val="00F43CF1"/>
    <w:rsid w:val="00F4726B"/>
    <w:rsid w:val="00F478F8"/>
    <w:rsid w:val="00F54077"/>
    <w:rsid w:val="00F57148"/>
    <w:rsid w:val="00F603CF"/>
    <w:rsid w:val="00F63CC9"/>
    <w:rsid w:val="00F64606"/>
    <w:rsid w:val="00F70C1A"/>
    <w:rsid w:val="00F718C5"/>
    <w:rsid w:val="00F72A4E"/>
    <w:rsid w:val="00F73827"/>
    <w:rsid w:val="00F7384B"/>
    <w:rsid w:val="00F77C27"/>
    <w:rsid w:val="00F80E58"/>
    <w:rsid w:val="00F837E5"/>
    <w:rsid w:val="00F94B0C"/>
    <w:rsid w:val="00FA0958"/>
    <w:rsid w:val="00FA1662"/>
    <w:rsid w:val="00FA1BDE"/>
    <w:rsid w:val="00FA4517"/>
    <w:rsid w:val="00FB37FE"/>
    <w:rsid w:val="00FC0397"/>
    <w:rsid w:val="00FC64B6"/>
    <w:rsid w:val="00FC726F"/>
    <w:rsid w:val="00FD0B86"/>
    <w:rsid w:val="00FD0D2D"/>
    <w:rsid w:val="00FE0D6B"/>
    <w:rsid w:val="00FE24F5"/>
    <w:rsid w:val="00FE3806"/>
    <w:rsid w:val="00FF0140"/>
    <w:rsid w:val="00FF29F3"/>
    <w:rsid w:val="00FF2E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1614"/>
    <w:pPr>
      <w:ind w:left="720"/>
      <w:contextualSpacing/>
    </w:pPr>
  </w:style>
  <w:style w:type="paragraph" w:styleId="a4">
    <w:name w:val="header"/>
    <w:basedOn w:val="a"/>
    <w:link w:val="Char"/>
    <w:uiPriority w:val="99"/>
    <w:semiHidden/>
    <w:unhideWhenUsed/>
    <w:rsid w:val="009D7DD3"/>
    <w:pPr>
      <w:tabs>
        <w:tab w:val="center" w:pos="4153"/>
        <w:tab w:val="right" w:pos="8306"/>
      </w:tabs>
      <w:spacing w:after="0" w:line="240" w:lineRule="auto"/>
    </w:pPr>
  </w:style>
  <w:style w:type="character" w:customStyle="1" w:styleId="Char">
    <w:name w:val="Κεφαλίδα Char"/>
    <w:basedOn w:val="a0"/>
    <w:link w:val="a4"/>
    <w:uiPriority w:val="99"/>
    <w:semiHidden/>
    <w:rsid w:val="009D7DD3"/>
  </w:style>
  <w:style w:type="paragraph" w:styleId="a5">
    <w:name w:val="footer"/>
    <w:basedOn w:val="a"/>
    <w:link w:val="Char0"/>
    <w:uiPriority w:val="99"/>
    <w:unhideWhenUsed/>
    <w:rsid w:val="009D7DD3"/>
    <w:pPr>
      <w:tabs>
        <w:tab w:val="center" w:pos="4153"/>
        <w:tab w:val="right" w:pos="8306"/>
      </w:tabs>
      <w:spacing w:after="0" w:line="240" w:lineRule="auto"/>
    </w:pPr>
  </w:style>
  <w:style w:type="character" w:customStyle="1" w:styleId="Char0">
    <w:name w:val="Υποσέλιδο Char"/>
    <w:basedOn w:val="a0"/>
    <w:link w:val="a5"/>
    <w:uiPriority w:val="99"/>
    <w:rsid w:val="009D7DD3"/>
  </w:style>
  <w:style w:type="paragraph" w:styleId="a6">
    <w:name w:val="Balloon Text"/>
    <w:basedOn w:val="a"/>
    <w:link w:val="Char1"/>
    <w:uiPriority w:val="99"/>
    <w:semiHidden/>
    <w:unhideWhenUsed/>
    <w:rsid w:val="003368C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3368CB"/>
    <w:rPr>
      <w:rFonts w:ascii="Tahoma" w:hAnsi="Tahoma" w:cs="Tahoma"/>
      <w:sz w:val="16"/>
      <w:szCs w:val="16"/>
    </w:rPr>
  </w:style>
  <w:style w:type="paragraph" w:styleId="a7">
    <w:name w:val="No Spacing"/>
    <w:link w:val="Char2"/>
    <w:uiPriority w:val="1"/>
    <w:qFormat/>
    <w:rsid w:val="000F165B"/>
    <w:pPr>
      <w:spacing w:after="0" w:line="240" w:lineRule="auto"/>
    </w:pPr>
    <w:rPr>
      <w:lang w:eastAsia="en-US"/>
    </w:rPr>
  </w:style>
  <w:style w:type="character" w:customStyle="1" w:styleId="Char2">
    <w:name w:val="Χωρίς διάστιχο Char"/>
    <w:basedOn w:val="a0"/>
    <w:link w:val="a7"/>
    <w:uiPriority w:val="1"/>
    <w:rsid w:val="000F165B"/>
    <w:rPr>
      <w:lang w:eastAsia="en-US"/>
    </w:rPr>
  </w:style>
  <w:style w:type="paragraph" w:styleId="a8">
    <w:name w:val="Body Text Indent"/>
    <w:basedOn w:val="a"/>
    <w:link w:val="Char3"/>
    <w:semiHidden/>
    <w:unhideWhenUsed/>
    <w:rsid w:val="00A63AFB"/>
    <w:pPr>
      <w:spacing w:after="120" w:line="240" w:lineRule="auto"/>
      <w:ind w:left="283"/>
    </w:pPr>
    <w:rPr>
      <w:rFonts w:ascii="Times New Roman" w:eastAsia="Times New Roman" w:hAnsi="Times New Roman" w:cs="Times New Roman"/>
      <w:sz w:val="24"/>
      <w:szCs w:val="24"/>
    </w:rPr>
  </w:style>
  <w:style w:type="character" w:customStyle="1" w:styleId="Char3">
    <w:name w:val="Σώμα κείμενου με εσοχή Char"/>
    <w:basedOn w:val="a0"/>
    <w:link w:val="a8"/>
    <w:semiHidden/>
    <w:rsid w:val="00A63AFB"/>
    <w:rPr>
      <w:rFonts w:ascii="Times New Roman" w:eastAsia="Times New Roman" w:hAnsi="Times New Roman" w:cs="Times New Roman"/>
      <w:sz w:val="24"/>
      <w:szCs w:val="24"/>
    </w:rPr>
  </w:style>
  <w:style w:type="paragraph" w:customStyle="1" w:styleId="Default">
    <w:name w:val="Default"/>
    <w:rsid w:val="00FF2E03"/>
    <w:pPr>
      <w:autoSpaceDE w:val="0"/>
      <w:autoSpaceDN w:val="0"/>
      <w:adjustRightInd w:val="0"/>
      <w:spacing w:after="0" w:line="240" w:lineRule="auto"/>
    </w:pPr>
    <w:rPr>
      <w:rFonts w:ascii="Cambria" w:eastAsiaTheme="minorHAnsi" w:hAnsi="Cambria" w:cs="Cambria"/>
      <w:color w:val="000000"/>
      <w:sz w:val="24"/>
      <w:szCs w:val="24"/>
      <w:lang w:eastAsia="en-US"/>
    </w:rPr>
  </w:style>
  <w:style w:type="character" w:customStyle="1" w:styleId="a9">
    <w:name w:val="Χαρακτήρες υποσημείωσης"/>
    <w:rsid w:val="00F77C27"/>
    <w:rPr>
      <w:rFonts w:cs="Times New Roman"/>
      <w:vertAlign w:val="superscript"/>
    </w:rPr>
  </w:style>
  <w:style w:type="paragraph" w:customStyle="1" w:styleId="footers">
    <w:name w:val="footers"/>
    <w:basedOn w:val="a"/>
    <w:rsid w:val="00F77C27"/>
    <w:pPr>
      <w:suppressAutoHyphens/>
      <w:spacing w:after="0" w:line="240" w:lineRule="auto"/>
      <w:ind w:left="426" w:hanging="426"/>
      <w:jc w:val="both"/>
    </w:pPr>
    <w:rPr>
      <w:rFonts w:ascii="Calibri" w:eastAsia="Times New Roman" w:hAnsi="Calibri" w:cs="Calibri"/>
      <w:sz w:val="18"/>
      <w:szCs w:val="18"/>
      <w:lang w:val="en-I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1614"/>
    <w:pPr>
      <w:ind w:left="720"/>
      <w:contextualSpacing/>
    </w:pPr>
  </w:style>
  <w:style w:type="paragraph" w:styleId="a4">
    <w:name w:val="header"/>
    <w:basedOn w:val="a"/>
    <w:link w:val="Char"/>
    <w:uiPriority w:val="99"/>
    <w:semiHidden/>
    <w:unhideWhenUsed/>
    <w:rsid w:val="009D7DD3"/>
    <w:pPr>
      <w:tabs>
        <w:tab w:val="center" w:pos="4153"/>
        <w:tab w:val="right" w:pos="8306"/>
      </w:tabs>
      <w:spacing w:after="0" w:line="240" w:lineRule="auto"/>
    </w:pPr>
  </w:style>
  <w:style w:type="character" w:customStyle="1" w:styleId="Char">
    <w:name w:val="Κεφαλίδα Char"/>
    <w:basedOn w:val="a0"/>
    <w:link w:val="a4"/>
    <w:uiPriority w:val="99"/>
    <w:semiHidden/>
    <w:rsid w:val="009D7DD3"/>
  </w:style>
  <w:style w:type="paragraph" w:styleId="a5">
    <w:name w:val="footer"/>
    <w:basedOn w:val="a"/>
    <w:link w:val="Char0"/>
    <w:uiPriority w:val="99"/>
    <w:unhideWhenUsed/>
    <w:rsid w:val="009D7DD3"/>
    <w:pPr>
      <w:tabs>
        <w:tab w:val="center" w:pos="4153"/>
        <w:tab w:val="right" w:pos="8306"/>
      </w:tabs>
      <w:spacing w:after="0" w:line="240" w:lineRule="auto"/>
    </w:pPr>
  </w:style>
  <w:style w:type="character" w:customStyle="1" w:styleId="Char0">
    <w:name w:val="Υποσέλιδο Char"/>
    <w:basedOn w:val="a0"/>
    <w:link w:val="a5"/>
    <w:uiPriority w:val="99"/>
    <w:rsid w:val="009D7DD3"/>
  </w:style>
  <w:style w:type="paragraph" w:styleId="a6">
    <w:name w:val="Balloon Text"/>
    <w:basedOn w:val="a"/>
    <w:link w:val="Char1"/>
    <w:uiPriority w:val="99"/>
    <w:semiHidden/>
    <w:unhideWhenUsed/>
    <w:rsid w:val="003368C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3368CB"/>
    <w:rPr>
      <w:rFonts w:ascii="Tahoma" w:hAnsi="Tahoma" w:cs="Tahoma"/>
      <w:sz w:val="16"/>
      <w:szCs w:val="16"/>
    </w:rPr>
  </w:style>
  <w:style w:type="paragraph" w:styleId="a7">
    <w:name w:val="No Spacing"/>
    <w:link w:val="Char2"/>
    <w:uiPriority w:val="1"/>
    <w:qFormat/>
    <w:rsid w:val="000F165B"/>
    <w:pPr>
      <w:spacing w:after="0" w:line="240" w:lineRule="auto"/>
    </w:pPr>
    <w:rPr>
      <w:lang w:eastAsia="en-US"/>
    </w:rPr>
  </w:style>
  <w:style w:type="character" w:customStyle="1" w:styleId="Char2">
    <w:name w:val="Χωρίς διάστιχο Char"/>
    <w:basedOn w:val="a0"/>
    <w:link w:val="a7"/>
    <w:uiPriority w:val="1"/>
    <w:rsid w:val="000F165B"/>
    <w:rPr>
      <w:lang w:eastAsia="en-US"/>
    </w:rPr>
  </w:style>
  <w:style w:type="paragraph" w:styleId="a8">
    <w:name w:val="Body Text Indent"/>
    <w:basedOn w:val="a"/>
    <w:link w:val="Char3"/>
    <w:semiHidden/>
    <w:unhideWhenUsed/>
    <w:rsid w:val="00A63AFB"/>
    <w:pPr>
      <w:spacing w:after="120" w:line="240" w:lineRule="auto"/>
      <w:ind w:left="283"/>
    </w:pPr>
    <w:rPr>
      <w:rFonts w:ascii="Times New Roman" w:eastAsia="Times New Roman" w:hAnsi="Times New Roman" w:cs="Times New Roman"/>
      <w:sz w:val="24"/>
      <w:szCs w:val="24"/>
    </w:rPr>
  </w:style>
  <w:style w:type="character" w:customStyle="1" w:styleId="Char3">
    <w:name w:val="Σώμα κείμενου με εσοχή Char"/>
    <w:basedOn w:val="a0"/>
    <w:link w:val="a8"/>
    <w:semiHidden/>
    <w:rsid w:val="00A63AFB"/>
    <w:rPr>
      <w:rFonts w:ascii="Times New Roman" w:eastAsia="Times New Roman" w:hAnsi="Times New Roman" w:cs="Times New Roman"/>
      <w:sz w:val="24"/>
      <w:szCs w:val="24"/>
    </w:rPr>
  </w:style>
  <w:style w:type="paragraph" w:customStyle="1" w:styleId="Default">
    <w:name w:val="Default"/>
    <w:rsid w:val="00FF2E03"/>
    <w:pPr>
      <w:autoSpaceDE w:val="0"/>
      <w:autoSpaceDN w:val="0"/>
      <w:adjustRightInd w:val="0"/>
      <w:spacing w:after="0" w:line="240" w:lineRule="auto"/>
    </w:pPr>
    <w:rPr>
      <w:rFonts w:ascii="Cambria" w:eastAsiaTheme="minorHAnsi" w:hAnsi="Cambria" w:cs="Cambria"/>
      <w:color w:val="000000"/>
      <w:sz w:val="24"/>
      <w:szCs w:val="24"/>
      <w:lang w:eastAsia="en-US"/>
    </w:rPr>
  </w:style>
  <w:style w:type="character" w:customStyle="1" w:styleId="a9">
    <w:name w:val="Χαρακτήρες υποσημείωσης"/>
    <w:rsid w:val="00F77C27"/>
    <w:rPr>
      <w:rFonts w:cs="Times New Roman"/>
      <w:vertAlign w:val="superscript"/>
    </w:rPr>
  </w:style>
  <w:style w:type="paragraph" w:customStyle="1" w:styleId="footers">
    <w:name w:val="footers"/>
    <w:basedOn w:val="a"/>
    <w:rsid w:val="00F77C27"/>
    <w:pPr>
      <w:suppressAutoHyphens/>
      <w:spacing w:after="0" w:line="240" w:lineRule="auto"/>
      <w:ind w:left="426" w:hanging="426"/>
      <w:jc w:val="both"/>
    </w:pPr>
    <w:rPr>
      <w:rFonts w:ascii="Calibri" w:eastAsia="Times New Roman" w:hAnsi="Calibri" w:cs="Calibri"/>
      <w:sz w:val="18"/>
      <w:szCs w:val="18"/>
      <w:lang w:val="en-I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3927">
      <w:bodyDiv w:val="1"/>
      <w:marLeft w:val="0"/>
      <w:marRight w:val="0"/>
      <w:marTop w:val="0"/>
      <w:marBottom w:val="0"/>
      <w:divBdr>
        <w:top w:val="none" w:sz="0" w:space="0" w:color="auto"/>
        <w:left w:val="none" w:sz="0" w:space="0" w:color="auto"/>
        <w:bottom w:val="none" w:sz="0" w:space="0" w:color="auto"/>
        <w:right w:val="none" w:sz="0" w:space="0" w:color="auto"/>
      </w:divBdr>
    </w:div>
    <w:div w:id="58407580">
      <w:bodyDiv w:val="1"/>
      <w:marLeft w:val="0"/>
      <w:marRight w:val="0"/>
      <w:marTop w:val="0"/>
      <w:marBottom w:val="0"/>
      <w:divBdr>
        <w:top w:val="none" w:sz="0" w:space="0" w:color="auto"/>
        <w:left w:val="none" w:sz="0" w:space="0" w:color="auto"/>
        <w:bottom w:val="none" w:sz="0" w:space="0" w:color="auto"/>
        <w:right w:val="none" w:sz="0" w:space="0" w:color="auto"/>
      </w:divBdr>
    </w:div>
    <w:div w:id="132602569">
      <w:bodyDiv w:val="1"/>
      <w:marLeft w:val="0"/>
      <w:marRight w:val="0"/>
      <w:marTop w:val="0"/>
      <w:marBottom w:val="0"/>
      <w:divBdr>
        <w:top w:val="none" w:sz="0" w:space="0" w:color="auto"/>
        <w:left w:val="none" w:sz="0" w:space="0" w:color="auto"/>
        <w:bottom w:val="none" w:sz="0" w:space="0" w:color="auto"/>
        <w:right w:val="none" w:sz="0" w:space="0" w:color="auto"/>
      </w:divBdr>
    </w:div>
    <w:div w:id="149953722">
      <w:bodyDiv w:val="1"/>
      <w:marLeft w:val="0"/>
      <w:marRight w:val="0"/>
      <w:marTop w:val="0"/>
      <w:marBottom w:val="0"/>
      <w:divBdr>
        <w:top w:val="none" w:sz="0" w:space="0" w:color="auto"/>
        <w:left w:val="none" w:sz="0" w:space="0" w:color="auto"/>
        <w:bottom w:val="none" w:sz="0" w:space="0" w:color="auto"/>
        <w:right w:val="none" w:sz="0" w:space="0" w:color="auto"/>
      </w:divBdr>
    </w:div>
    <w:div w:id="274212011">
      <w:bodyDiv w:val="1"/>
      <w:marLeft w:val="0"/>
      <w:marRight w:val="0"/>
      <w:marTop w:val="0"/>
      <w:marBottom w:val="0"/>
      <w:divBdr>
        <w:top w:val="none" w:sz="0" w:space="0" w:color="auto"/>
        <w:left w:val="none" w:sz="0" w:space="0" w:color="auto"/>
        <w:bottom w:val="none" w:sz="0" w:space="0" w:color="auto"/>
        <w:right w:val="none" w:sz="0" w:space="0" w:color="auto"/>
      </w:divBdr>
    </w:div>
    <w:div w:id="276763916">
      <w:bodyDiv w:val="1"/>
      <w:marLeft w:val="0"/>
      <w:marRight w:val="0"/>
      <w:marTop w:val="0"/>
      <w:marBottom w:val="0"/>
      <w:divBdr>
        <w:top w:val="none" w:sz="0" w:space="0" w:color="auto"/>
        <w:left w:val="none" w:sz="0" w:space="0" w:color="auto"/>
        <w:bottom w:val="none" w:sz="0" w:space="0" w:color="auto"/>
        <w:right w:val="none" w:sz="0" w:space="0" w:color="auto"/>
      </w:divBdr>
    </w:div>
    <w:div w:id="460616570">
      <w:bodyDiv w:val="1"/>
      <w:marLeft w:val="0"/>
      <w:marRight w:val="0"/>
      <w:marTop w:val="0"/>
      <w:marBottom w:val="0"/>
      <w:divBdr>
        <w:top w:val="none" w:sz="0" w:space="0" w:color="auto"/>
        <w:left w:val="none" w:sz="0" w:space="0" w:color="auto"/>
        <w:bottom w:val="none" w:sz="0" w:space="0" w:color="auto"/>
        <w:right w:val="none" w:sz="0" w:space="0" w:color="auto"/>
      </w:divBdr>
    </w:div>
    <w:div w:id="496073296">
      <w:bodyDiv w:val="1"/>
      <w:marLeft w:val="0"/>
      <w:marRight w:val="0"/>
      <w:marTop w:val="0"/>
      <w:marBottom w:val="0"/>
      <w:divBdr>
        <w:top w:val="none" w:sz="0" w:space="0" w:color="auto"/>
        <w:left w:val="none" w:sz="0" w:space="0" w:color="auto"/>
        <w:bottom w:val="none" w:sz="0" w:space="0" w:color="auto"/>
        <w:right w:val="none" w:sz="0" w:space="0" w:color="auto"/>
      </w:divBdr>
    </w:div>
    <w:div w:id="556866385">
      <w:bodyDiv w:val="1"/>
      <w:marLeft w:val="0"/>
      <w:marRight w:val="0"/>
      <w:marTop w:val="0"/>
      <w:marBottom w:val="0"/>
      <w:divBdr>
        <w:top w:val="none" w:sz="0" w:space="0" w:color="auto"/>
        <w:left w:val="none" w:sz="0" w:space="0" w:color="auto"/>
        <w:bottom w:val="none" w:sz="0" w:space="0" w:color="auto"/>
        <w:right w:val="none" w:sz="0" w:space="0" w:color="auto"/>
      </w:divBdr>
    </w:div>
    <w:div w:id="964965958">
      <w:bodyDiv w:val="1"/>
      <w:marLeft w:val="0"/>
      <w:marRight w:val="0"/>
      <w:marTop w:val="0"/>
      <w:marBottom w:val="0"/>
      <w:divBdr>
        <w:top w:val="none" w:sz="0" w:space="0" w:color="auto"/>
        <w:left w:val="none" w:sz="0" w:space="0" w:color="auto"/>
        <w:bottom w:val="none" w:sz="0" w:space="0" w:color="auto"/>
        <w:right w:val="none" w:sz="0" w:space="0" w:color="auto"/>
      </w:divBdr>
    </w:div>
    <w:div w:id="1070422994">
      <w:bodyDiv w:val="1"/>
      <w:marLeft w:val="0"/>
      <w:marRight w:val="0"/>
      <w:marTop w:val="0"/>
      <w:marBottom w:val="0"/>
      <w:divBdr>
        <w:top w:val="none" w:sz="0" w:space="0" w:color="auto"/>
        <w:left w:val="none" w:sz="0" w:space="0" w:color="auto"/>
        <w:bottom w:val="none" w:sz="0" w:space="0" w:color="auto"/>
        <w:right w:val="none" w:sz="0" w:space="0" w:color="auto"/>
      </w:divBdr>
    </w:div>
    <w:div w:id="1074860713">
      <w:bodyDiv w:val="1"/>
      <w:marLeft w:val="0"/>
      <w:marRight w:val="0"/>
      <w:marTop w:val="0"/>
      <w:marBottom w:val="0"/>
      <w:divBdr>
        <w:top w:val="none" w:sz="0" w:space="0" w:color="auto"/>
        <w:left w:val="none" w:sz="0" w:space="0" w:color="auto"/>
        <w:bottom w:val="none" w:sz="0" w:space="0" w:color="auto"/>
        <w:right w:val="none" w:sz="0" w:space="0" w:color="auto"/>
      </w:divBdr>
    </w:div>
    <w:div w:id="1174027222">
      <w:bodyDiv w:val="1"/>
      <w:marLeft w:val="0"/>
      <w:marRight w:val="0"/>
      <w:marTop w:val="0"/>
      <w:marBottom w:val="0"/>
      <w:divBdr>
        <w:top w:val="none" w:sz="0" w:space="0" w:color="auto"/>
        <w:left w:val="none" w:sz="0" w:space="0" w:color="auto"/>
        <w:bottom w:val="none" w:sz="0" w:space="0" w:color="auto"/>
        <w:right w:val="none" w:sz="0" w:space="0" w:color="auto"/>
      </w:divBdr>
    </w:div>
    <w:div w:id="1507092848">
      <w:bodyDiv w:val="1"/>
      <w:marLeft w:val="0"/>
      <w:marRight w:val="0"/>
      <w:marTop w:val="0"/>
      <w:marBottom w:val="0"/>
      <w:divBdr>
        <w:top w:val="none" w:sz="0" w:space="0" w:color="auto"/>
        <w:left w:val="none" w:sz="0" w:space="0" w:color="auto"/>
        <w:bottom w:val="none" w:sz="0" w:space="0" w:color="auto"/>
        <w:right w:val="none" w:sz="0" w:space="0" w:color="auto"/>
      </w:divBdr>
    </w:div>
    <w:div w:id="1557549234">
      <w:bodyDiv w:val="1"/>
      <w:marLeft w:val="0"/>
      <w:marRight w:val="0"/>
      <w:marTop w:val="0"/>
      <w:marBottom w:val="0"/>
      <w:divBdr>
        <w:top w:val="none" w:sz="0" w:space="0" w:color="auto"/>
        <w:left w:val="none" w:sz="0" w:space="0" w:color="auto"/>
        <w:bottom w:val="none" w:sz="0" w:space="0" w:color="auto"/>
        <w:right w:val="none" w:sz="0" w:space="0" w:color="auto"/>
      </w:divBdr>
    </w:div>
    <w:div w:id="1576163041">
      <w:bodyDiv w:val="1"/>
      <w:marLeft w:val="0"/>
      <w:marRight w:val="0"/>
      <w:marTop w:val="0"/>
      <w:marBottom w:val="0"/>
      <w:divBdr>
        <w:top w:val="none" w:sz="0" w:space="0" w:color="auto"/>
        <w:left w:val="none" w:sz="0" w:space="0" w:color="auto"/>
        <w:bottom w:val="none" w:sz="0" w:space="0" w:color="auto"/>
        <w:right w:val="none" w:sz="0" w:space="0" w:color="auto"/>
      </w:divBdr>
    </w:div>
    <w:div w:id="1711030924">
      <w:bodyDiv w:val="1"/>
      <w:marLeft w:val="0"/>
      <w:marRight w:val="0"/>
      <w:marTop w:val="0"/>
      <w:marBottom w:val="0"/>
      <w:divBdr>
        <w:top w:val="none" w:sz="0" w:space="0" w:color="auto"/>
        <w:left w:val="none" w:sz="0" w:space="0" w:color="auto"/>
        <w:bottom w:val="none" w:sz="0" w:space="0" w:color="auto"/>
        <w:right w:val="none" w:sz="0" w:space="0" w:color="auto"/>
      </w:divBdr>
    </w:div>
    <w:div w:id="1864127355">
      <w:bodyDiv w:val="1"/>
      <w:marLeft w:val="0"/>
      <w:marRight w:val="0"/>
      <w:marTop w:val="0"/>
      <w:marBottom w:val="0"/>
      <w:divBdr>
        <w:top w:val="none" w:sz="0" w:space="0" w:color="auto"/>
        <w:left w:val="none" w:sz="0" w:space="0" w:color="auto"/>
        <w:bottom w:val="none" w:sz="0" w:space="0" w:color="auto"/>
        <w:right w:val="none" w:sz="0" w:space="0" w:color="auto"/>
      </w:divBdr>
    </w:div>
    <w:div w:id="2031224696">
      <w:bodyDiv w:val="1"/>
      <w:marLeft w:val="0"/>
      <w:marRight w:val="0"/>
      <w:marTop w:val="0"/>
      <w:marBottom w:val="0"/>
      <w:divBdr>
        <w:top w:val="none" w:sz="0" w:space="0" w:color="auto"/>
        <w:left w:val="none" w:sz="0" w:space="0" w:color="auto"/>
        <w:bottom w:val="none" w:sz="0" w:space="0" w:color="auto"/>
        <w:right w:val="none" w:sz="0" w:space="0" w:color="auto"/>
      </w:divBdr>
    </w:div>
    <w:div w:id="2061132298">
      <w:bodyDiv w:val="1"/>
      <w:marLeft w:val="0"/>
      <w:marRight w:val="0"/>
      <w:marTop w:val="0"/>
      <w:marBottom w:val="0"/>
      <w:divBdr>
        <w:top w:val="none" w:sz="0" w:space="0" w:color="auto"/>
        <w:left w:val="none" w:sz="0" w:space="0" w:color="auto"/>
        <w:bottom w:val="none" w:sz="0" w:space="0" w:color="auto"/>
        <w:right w:val="none" w:sz="0" w:space="0" w:color="auto"/>
      </w:divBdr>
    </w:div>
    <w:div w:id="207403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07F5D0-3039-45F1-B9C9-0ABD629EC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2235</Words>
  <Characters>12074</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dx</Company>
  <LinksUpToDate>false</LinksUpToDate>
  <CharactersWithSpaces>14281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tasioudi</dc:creator>
  <cp:lastModifiedBy>user</cp:lastModifiedBy>
  <cp:revision>2</cp:revision>
  <cp:lastPrinted>2019-06-12T11:44:00Z</cp:lastPrinted>
  <dcterms:created xsi:type="dcterms:W3CDTF">2019-06-18T05:41:00Z</dcterms:created>
  <dcterms:modified xsi:type="dcterms:W3CDTF">2019-06-18T05:41:00Z</dcterms:modified>
</cp:coreProperties>
</file>